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DC" w:rsidRPr="00147E75" w:rsidRDefault="00FF122B">
      <w:pPr>
        <w:spacing w:after="0"/>
        <w:jc w:val="center"/>
        <w:rPr>
          <w:rFonts w:ascii="Times New Roman" w:hAnsi="Times New Roman" w:cs="Times New Roman"/>
          <w:b/>
          <w:bCs/>
          <w:color w:val="000000"/>
          <w:sz w:val="28"/>
          <w:szCs w:val="28"/>
        </w:rPr>
      </w:pPr>
      <w:r w:rsidRPr="00147E75">
        <w:rPr>
          <w:rFonts w:ascii="Times New Roman" w:hAnsi="Times New Roman" w:cs="Times New Roman"/>
          <w:b/>
          <w:bCs/>
          <w:color w:val="000000"/>
          <w:sz w:val="28"/>
          <w:szCs w:val="28"/>
        </w:rPr>
        <w:t xml:space="preserve">Phụ lục 02. </w:t>
      </w:r>
      <w:r w:rsidR="009664FE" w:rsidRPr="00147E75">
        <w:rPr>
          <w:rFonts w:ascii="Times New Roman" w:hAnsi="Times New Roman" w:cs="Times New Roman"/>
          <w:b/>
          <w:bCs/>
          <w:color w:val="000000"/>
          <w:sz w:val="28"/>
          <w:szCs w:val="28"/>
        </w:rPr>
        <w:t>HƯỚNG DẪN ĐÁNH GIÁ CÁC TIÊU CHUẨN KIỂM ĐỊNH CHẤT LƯỢNG</w:t>
      </w:r>
    </w:p>
    <w:p w:rsidR="000216DC" w:rsidRPr="00147E75" w:rsidRDefault="009664FE">
      <w:pPr>
        <w:spacing w:after="0" w:line="240" w:lineRule="auto"/>
        <w:jc w:val="center"/>
        <w:rPr>
          <w:rFonts w:ascii="Times New Roman" w:hAnsi="Times New Roman" w:cs="Times New Roman"/>
          <w:b/>
          <w:bCs/>
          <w:color w:val="000000"/>
          <w:sz w:val="28"/>
          <w:szCs w:val="28"/>
        </w:rPr>
      </w:pPr>
      <w:r w:rsidRPr="00147E75">
        <w:rPr>
          <w:rFonts w:ascii="Times New Roman" w:hAnsi="Times New Roman" w:cs="Times New Roman"/>
          <w:b/>
          <w:bCs/>
          <w:color w:val="000000"/>
          <w:sz w:val="28"/>
          <w:szCs w:val="28"/>
        </w:rPr>
        <w:t>CHƯƠNG TRÌNH ĐÀO TẠO TRÌNH ĐỘ TRUNG CẤP, TRÌNH ĐỘ CAO ĐẲNG</w:t>
      </w:r>
    </w:p>
    <w:p w:rsidR="00E4486B" w:rsidRPr="00147E75" w:rsidRDefault="00E4486B" w:rsidP="00E4486B">
      <w:pPr>
        <w:spacing w:before="60" w:line="288" w:lineRule="auto"/>
        <w:jc w:val="center"/>
        <w:rPr>
          <w:rFonts w:ascii="Times New Roman" w:hAnsi="Times New Roman" w:cs="Times New Roman"/>
          <w:bCs/>
          <w:i/>
          <w:color w:val="000000"/>
          <w:sz w:val="28"/>
          <w:szCs w:val="28"/>
        </w:rPr>
      </w:pPr>
      <w:r w:rsidRPr="00147E75">
        <w:rPr>
          <w:rFonts w:ascii="Times New Roman" w:hAnsi="Times New Roman" w:cs="Times New Roman"/>
          <w:bCs/>
          <w:i/>
          <w:color w:val="000000"/>
          <w:sz w:val="28"/>
          <w:szCs w:val="28"/>
        </w:rPr>
        <w:t xml:space="preserve">(Ban hành kèm theo Công văn số </w:t>
      </w:r>
      <w:r w:rsidR="00ED45AA">
        <w:rPr>
          <w:rFonts w:ascii="Times New Roman" w:hAnsi="Times New Roman" w:cs="Times New Roman"/>
          <w:bCs/>
          <w:i/>
          <w:color w:val="000000"/>
          <w:sz w:val="28"/>
          <w:szCs w:val="28"/>
        </w:rPr>
        <w:t>454/TCGDNN-KĐCL  ngày</w:t>
      </w:r>
      <w:r w:rsidR="008D1069" w:rsidRPr="00147E75">
        <w:rPr>
          <w:rFonts w:ascii="Times New Roman" w:hAnsi="Times New Roman" w:cs="Times New Roman"/>
          <w:bCs/>
          <w:i/>
          <w:color w:val="000000"/>
          <w:sz w:val="28"/>
          <w:szCs w:val="28"/>
        </w:rPr>
        <w:t xml:space="preserve"> </w:t>
      </w:r>
      <w:r w:rsidR="00ED45AA">
        <w:rPr>
          <w:rFonts w:ascii="Times New Roman" w:hAnsi="Times New Roman" w:cs="Times New Roman"/>
          <w:bCs/>
          <w:i/>
          <w:color w:val="000000"/>
          <w:sz w:val="28"/>
          <w:szCs w:val="28"/>
        </w:rPr>
        <w:t>25/3</w:t>
      </w:r>
      <w:r w:rsidR="00F50027" w:rsidRPr="00147E75">
        <w:rPr>
          <w:rFonts w:ascii="Times New Roman" w:hAnsi="Times New Roman" w:cs="Times New Roman"/>
          <w:bCs/>
          <w:i/>
          <w:color w:val="000000"/>
          <w:sz w:val="28"/>
          <w:szCs w:val="28"/>
        </w:rPr>
        <w:t>/2019</w:t>
      </w:r>
      <w:r w:rsidRPr="00147E75">
        <w:rPr>
          <w:rFonts w:ascii="Times New Roman" w:hAnsi="Times New Roman" w:cs="Times New Roman"/>
          <w:bCs/>
          <w:i/>
          <w:color w:val="000000"/>
          <w:sz w:val="28"/>
          <w:szCs w:val="28"/>
        </w:rPr>
        <w:t>)</w:t>
      </w:r>
    </w:p>
    <w:p w:rsidR="00743630" w:rsidRPr="00147E75" w:rsidRDefault="00743630" w:rsidP="00743630">
      <w:pPr>
        <w:spacing w:before="60" w:line="240" w:lineRule="auto"/>
        <w:jc w:val="center"/>
        <w:rPr>
          <w:rFonts w:ascii="Times New Roman" w:hAnsi="Times New Roman" w:cs="Times New Roman"/>
          <w:b/>
          <w:bCs/>
          <w:color w:val="000000"/>
        </w:rPr>
      </w:pPr>
    </w:p>
    <w:p w:rsidR="00743630" w:rsidRPr="00147E75" w:rsidRDefault="009664FE" w:rsidP="007A1BFB">
      <w:pPr>
        <w:spacing w:after="80" w:line="240" w:lineRule="auto"/>
        <w:ind w:right="113" w:firstLine="360"/>
        <w:jc w:val="both"/>
        <w:rPr>
          <w:rFonts w:ascii="Times New Roman" w:hAnsi="Times New Roman" w:cs="Times New Roman"/>
          <w:b/>
          <w:bCs/>
          <w:i/>
          <w:iCs/>
          <w:color w:val="000000"/>
          <w:sz w:val="26"/>
          <w:szCs w:val="26"/>
        </w:rPr>
      </w:pPr>
      <w:r w:rsidRPr="00147E75">
        <w:rPr>
          <w:rFonts w:ascii="Times New Roman" w:hAnsi="Times New Roman" w:cs="Times New Roman"/>
          <w:b/>
          <w:bCs/>
          <w:i/>
          <w:iCs/>
          <w:color w:val="000000"/>
          <w:sz w:val="26"/>
          <w:szCs w:val="26"/>
        </w:rPr>
        <w:t>Lưu ý:</w:t>
      </w:r>
    </w:p>
    <w:p w:rsidR="000216DC" w:rsidRPr="00147E75" w:rsidRDefault="009664FE">
      <w:pPr>
        <w:tabs>
          <w:tab w:val="left" w:pos="0"/>
        </w:tabs>
        <w:spacing w:after="80" w:line="240" w:lineRule="auto"/>
        <w:ind w:right="113"/>
        <w:jc w:val="both"/>
        <w:rPr>
          <w:rFonts w:ascii="Times New Roman" w:hAnsi="Times New Roman" w:cs="Times New Roman"/>
          <w:sz w:val="26"/>
          <w:szCs w:val="26"/>
        </w:rPr>
      </w:pPr>
      <w:r w:rsidRPr="00147E75">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điểm đánh giá đối với CTĐT trình độ cao đẳng. </w:t>
      </w:r>
      <w:r w:rsidRPr="00147E75">
        <w:rPr>
          <w:rFonts w:ascii="Times New Roman" w:hAnsi="Times New Roman" w:cs="Times New Roman"/>
          <w:color w:val="000000"/>
          <w:sz w:val="26"/>
          <w:szCs w:val="26"/>
          <w:lang w:val="nl-NL"/>
        </w:rPr>
        <w:t>Điểm đánh giá cho mỗi tiêu chuẩn đạt yêu cầu là 2 điểm, tiêu chuẩn không đạt yêu cầu là 0 điểm.</w:t>
      </w:r>
    </w:p>
    <w:p w:rsidR="00092C79" w:rsidRPr="00147E75" w:rsidRDefault="00432B51" w:rsidP="00432B51">
      <w:pPr>
        <w:widowControl w:val="0"/>
        <w:tabs>
          <w:tab w:val="left" w:pos="0"/>
        </w:tabs>
        <w:spacing w:before="120" w:line="264" w:lineRule="auto"/>
        <w:ind w:right="113"/>
        <w:jc w:val="both"/>
        <w:rPr>
          <w:rFonts w:ascii="Times New Roman" w:hAnsi="Times New Roman" w:cs="Times New Roman"/>
          <w:iCs/>
          <w:color w:val="000000"/>
          <w:sz w:val="26"/>
          <w:szCs w:val="26"/>
        </w:rPr>
      </w:pPr>
      <w:r w:rsidRPr="00147E75">
        <w:rPr>
          <w:rFonts w:ascii="Times New Roman" w:hAnsi="Times New Roman" w:cs="Times New Roman"/>
          <w:sz w:val="26"/>
          <w:szCs w:val="26"/>
          <w:lang w:val="nl-NL"/>
        </w:rPr>
        <w:tab/>
      </w:r>
      <w:r w:rsidR="009664FE" w:rsidRPr="00147E75">
        <w:rPr>
          <w:rFonts w:ascii="Times New Roman" w:hAnsi="Times New Roman" w:cs="Times New Roman"/>
          <w:sz w:val="26"/>
          <w:szCs w:val="26"/>
          <w:lang w:val="nl-NL"/>
        </w:rPr>
        <w:t xml:space="preserve">2. </w:t>
      </w:r>
      <w:r w:rsidRPr="00147E75">
        <w:rPr>
          <w:rFonts w:ascii="Times New Roman" w:hAnsi="Times New Roman" w:cs="Times New Roman"/>
          <w:iCs/>
          <w:color w:val="000000"/>
          <w:sz w:val="26"/>
          <w:szCs w:val="26"/>
        </w:rPr>
        <w:t>Chỉ đánh giá các yếu tố, nội dung liên quan đến việc thực hiện chương trình đào tạo</w:t>
      </w:r>
      <w:r w:rsidR="00D445DF" w:rsidRPr="00147E75">
        <w:rPr>
          <w:rFonts w:ascii="Times New Roman" w:hAnsi="Times New Roman" w:cs="Times New Roman"/>
          <w:iCs/>
          <w:color w:val="000000"/>
          <w:sz w:val="26"/>
          <w:szCs w:val="26"/>
        </w:rPr>
        <w:t xml:space="preserve"> được kiểm định</w:t>
      </w:r>
      <w:r w:rsidR="00092C79" w:rsidRPr="00147E75">
        <w:rPr>
          <w:rFonts w:ascii="Times New Roman" w:hAnsi="Times New Roman" w:cs="Times New Roman"/>
          <w:iCs/>
          <w:color w:val="000000"/>
          <w:sz w:val="26"/>
          <w:szCs w:val="26"/>
        </w:rPr>
        <w:t>.</w:t>
      </w:r>
    </w:p>
    <w:p w:rsidR="00432B51" w:rsidRPr="00147E75" w:rsidRDefault="00092C79" w:rsidP="00432B51">
      <w:pPr>
        <w:widowControl w:val="0"/>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iCs/>
          <w:color w:val="000000"/>
          <w:sz w:val="26"/>
          <w:szCs w:val="26"/>
        </w:rPr>
        <w:tab/>
        <w:t>3.</w:t>
      </w:r>
      <w:r w:rsidRPr="00147E75">
        <w:rPr>
          <w:rFonts w:ascii="Times New Roman" w:hAnsi="Times New Roman" w:cs="Times New Roman"/>
          <w:color w:val="000000"/>
          <w:sz w:val="26"/>
          <w:szCs w:val="26"/>
          <w:lang w:val="nl-NL"/>
        </w:rPr>
        <w:t xml:space="preserve"> T</w:t>
      </w:r>
      <w:r w:rsidR="00432B51" w:rsidRPr="00147E75">
        <w:rPr>
          <w:rFonts w:ascii="Times New Roman" w:hAnsi="Times New Roman" w:cs="Times New Roman"/>
          <w:color w:val="000000"/>
          <w:sz w:val="26"/>
          <w:szCs w:val="26"/>
          <w:lang w:val="nl-NL"/>
        </w:rPr>
        <w:t>hực hiện đánh giá tại trụ sở chính, toàn bộ các phân hiệu/địa điểm đào tạo, bao gồm cả địa điểm liên kết đào tạo (nếu có) của trường có tổ chức đào tạo</w:t>
      </w:r>
      <w:r w:rsidR="0061364E" w:rsidRPr="00147E75">
        <w:rPr>
          <w:rFonts w:ascii="Times New Roman" w:hAnsi="Times New Roman" w:cs="Times New Roman"/>
          <w:color w:val="000000"/>
          <w:sz w:val="26"/>
          <w:szCs w:val="26"/>
          <w:lang w:val="nl-NL"/>
        </w:rPr>
        <w:t xml:space="preserve"> đối với </w:t>
      </w:r>
      <w:r w:rsidR="0061364E" w:rsidRPr="00147E75">
        <w:rPr>
          <w:rFonts w:ascii="Times New Roman" w:hAnsi="Times New Roman" w:cs="Times New Roman"/>
          <w:iCs/>
          <w:color w:val="000000"/>
          <w:sz w:val="26"/>
          <w:szCs w:val="26"/>
        </w:rPr>
        <w:t>chương trình đào tạo được kiểm định</w:t>
      </w:r>
      <w:r w:rsidR="00432B51" w:rsidRPr="00147E75">
        <w:rPr>
          <w:rFonts w:ascii="Times New Roman" w:hAnsi="Times New Roman" w:cs="Times New Roman"/>
          <w:color w:val="000000"/>
          <w:sz w:val="26"/>
          <w:szCs w:val="26"/>
          <w:lang w:val="nl-NL"/>
        </w:rPr>
        <w:t>.</w:t>
      </w:r>
    </w:p>
    <w:p w:rsidR="000216DC" w:rsidRPr="00147E75" w:rsidRDefault="00432B51">
      <w:pPr>
        <w:tabs>
          <w:tab w:val="left" w:pos="0"/>
        </w:tabs>
        <w:spacing w:before="120" w:line="264" w:lineRule="auto"/>
        <w:ind w:right="113"/>
        <w:jc w:val="both"/>
        <w:rPr>
          <w:rFonts w:ascii="Times New Roman" w:hAnsi="Times New Roman" w:cs="Times New Roman"/>
          <w:sz w:val="26"/>
          <w:szCs w:val="26"/>
          <w:lang w:val="nl-NL"/>
        </w:rPr>
      </w:pPr>
      <w:r w:rsidRPr="00147E75">
        <w:rPr>
          <w:rFonts w:ascii="Times New Roman" w:hAnsi="Times New Roman" w:cs="Times New Roman"/>
          <w:sz w:val="26"/>
          <w:szCs w:val="26"/>
          <w:lang w:val="nl-NL"/>
        </w:rPr>
        <w:tab/>
        <w:t xml:space="preserve">3. </w:t>
      </w:r>
      <w:r w:rsidR="009664FE" w:rsidRPr="00147E75">
        <w:rPr>
          <w:rFonts w:ascii="Times New Roman" w:hAnsi="Times New Roman" w:cs="Times New Roman"/>
          <w:sz w:val="26"/>
          <w:szCs w:val="26"/>
          <w:lang w:val="nl-NL"/>
        </w:rPr>
        <w:t xml:space="preserve">Khi đánh giá, nhận định cần có minh chứng đầy đủ. Căn cứ cột </w:t>
      </w:r>
      <w:r w:rsidR="009664FE" w:rsidRPr="00147E75">
        <w:rPr>
          <w:rFonts w:ascii="Times New Roman" w:hAnsi="Times New Roman" w:cs="Times New Roman"/>
          <w:i/>
          <w:sz w:val="26"/>
          <w:szCs w:val="26"/>
          <w:lang w:val="nl-NL"/>
        </w:rPr>
        <w:t>“Gợi ý nguồn minh chứng</w:t>
      </w:r>
      <w:r w:rsidR="009664FE" w:rsidRPr="00147E75">
        <w:rPr>
          <w:rFonts w:ascii="Times New Roman" w:hAnsi="Times New Roman" w:cs="Times New Roman"/>
          <w:sz w:val="26"/>
          <w:szCs w:val="26"/>
          <w:lang w:val="nl-NL"/>
        </w:rPr>
        <w:t xml:space="preserve">” để xác định minh chứng phù hợp. </w:t>
      </w:r>
      <w:r w:rsidR="009664FE" w:rsidRPr="00147E75">
        <w:rPr>
          <w:rFonts w:ascii="Times New Roman" w:hAnsi="Times New Roman" w:cs="Times New Roman"/>
          <w:color w:val="000000"/>
          <w:sz w:val="26"/>
          <w:szCs w:val="26"/>
          <w:lang w:val="nl-NL"/>
        </w:rPr>
        <w:t>Lưu ý, minh chứng không chỉ bằng văn bản mà phải xem xét cả các nguồn minh chứng khác (phỏng vấn, quan sát,...) để phân tích, nhận định cho thấy trường đạt hoặc không đạt yêu cầu của tiêu chuẩn.</w:t>
      </w:r>
    </w:p>
    <w:p w:rsidR="000216DC" w:rsidRPr="00147E75" w:rsidRDefault="00432B51">
      <w:pPr>
        <w:tabs>
          <w:tab w:val="left" w:pos="0"/>
        </w:tabs>
        <w:spacing w:before="120" w:line="264" w:lineRule="auto"/>
        <w:ind w:right="113"/>
        <w:jc w:val="both"/>
        <w:rPr>
          <w:sz w:val="26"/>
          <w:szCs w:val="26"/>
          <w:lang w:val="nl-NL"/>
        </w:rPr>
      </w:pPr>
      <w:r w:rsidRPr="00147E75">
        <w:rPr>
          <w:rFonts w:ascii="Times New Roman" w:hAnsi="Times New Roman" w:cs="Times New Roman"/>
          <w:sz w:val="26"/>
          <w:szCs w:val="26"/>
          <w:lang w:val="nl-NL"/>
        </w:rPr>
        <w:tab/>
        <w:t>4</w:t>
      </w:r>
      <w:r w:rsidR="009664FE" w:rsidRPr="00147E75">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t xml:space="preserve">- </w:t>
      </w:r>
      <w:r w:rsidRPr="00147E75">
        <w:rPr>
          <w:rFonts w:ascii="Times New Roman" w:hAnsi="Times New Roman" w:cs="Times New Roman"/>
          <w:i/>
          <w:color w:val="000000"/>
          <w:sz w:val="26"/>
          <w:szCs w:val="26"/>
          <w:lang w:val="nl-NL"/>
        </w:rPr>
        <w:t>Lưu ý</w:t>
      </w:r>
      <w:r w:rsidRPr="00147E75">
        <w:rPr>
          <w:rFonts w:ascii="Times New Roman" w:hAnsi="Times New Roman" w:cs="Times New Roman"/>
          <w:color w:val="000000"/>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các</w:t>
      </w:r>
      <w:r w:rsidR="006473FD" w:rsidRPr="00147E75">
        <w:rPr>
          <w:rFonts w:ascii="Times New Roman" w:hAnsi="Times New Roman" w:cs="Times New Roman"/>
          <w:color w:val="000000"/>
          <w:sz w:val="26"/>
          <w:szCs w:val="26"/>
          <w:lang w:val="nl-NL"/>
        </w:rPr>
        <w:t xml:space="preserve"> chương trình đào tạo trình độ cao đẳng nghề, trung cấp nghề</w:t>
      </w:r>
      <w:r w:rsidR="00C5100A" w:rsidRPr="00147E75">
        <w:rPr>
          <w:rFonts w:ascii="Times New Roman" w:hAnsi="Times New Roman" w:cs="Times New Roman"/>
          <w:color w:val="000000"/>
          <w:sz w:val="26"/>
          <w:szCs w:val="26"/>
          <w:lang w:val="nl-NL"/>
        </w:rPr>
        <w:t xml:space="preserve">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sử dụng các văn bản quy phạm pháp luật có liên quan</w:t>
      </w:r>
      <w:r w:rsidR="00165153" w:rsidRPr="00147E75">
        <w:rPr>
          <w:rFonts w:ascii="Times New Roman" w:hAnsi="Times New Roman" w:cs="Times New Roman"/>
          <w:color w:val="000000"/>
          <w:sz w:val="26"/>
          <w:szCs w:val="26"/>
          <w:lang w:val="nl-NL"/>
        </w:rPr>
        <w:t xml:space="preserve"> đến</w:t>
      </w:r>
      <w:r w:rsidR="005039BB"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chương trình đào tạo trình độ cao đẳng nghề, trung cấp nghề</w:t>
      </w:r>
      <w:r w:rsidRPr="00147E75">
        <w:rPr>
          <w:rFonts w:ascii="Times New Roman" w:hAnsi="Times New Roman" w:cs="Times New Roman"/>
          <w:color w:val="000000"/>
          <w:sz w:val="26"/>
          <w:szCs w:val="26"/>
          <w:lang w:val="nl-NL"/>
        </w:rPr>
        <w:t xml:space="preserve"> do Bộ Lao động – Thương binh và Xã hội ban hành để tham chiếu đối với đánh giá tiêu chuẩn ở thời điểm năm 2016 trở về trước.</w:t>
      </w:r>
    </w:p>
    <w:p w:rsidR="0039594A" w:rsidRPr="00147E75" w:rsidRDefault="009664FE" w:rsidP="00492095">
      <w:pPr>
        <w:tabs>
          <w:tab w:val="left" w:pos="0"/>
        </w:tabs>
        <w:spacing w:before="120" w:line="264" w:lineRule="auto"/>
        <w:ind w:right="113"/>
        <w:jc w:val="both"/>
        <w:rPr>
          <w:rFonts w:ascii="Times New Roman" w:hAnsi="Times New Roman" w:cs="Times New Roman"/>
          <w:b/>
          <w:bCs/>
          <w:i/>
          <w:iCs/>
          <w:color w:val="000000"/>
          <w:sz w:val="2"/>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w:t>
      </w:r>
      <w:r w:rsidRPr="00147E75">
        <w:rPr>
          <w:rFonts w:ascii="Times New Roman" w:hAnsi="Times New Roman" w:cs="Times New Roman"/>
          <w:color w:val="000000"/>
          <w:sz w:val="26"/>
          <w:szCs w:val="26"/>
          <w:lang w:val="nl-NL"/>
        </w:rPr>
        <w:t>ác</w:t>
      </w:r>
      <w:r w:rsidR="006473FD" w:rsidRPr="00147E75">
        <w:rPr>
          <w:rFonts w:ascii="Times New Roman" w:hAnsi="Times New Roman" w:cs="Times New Roman"/>
          <w:color w:val="000000"/>
          <w:sz w:val="26"/>
          <w:szCs w:val="26"/>
          <w:lang w:val="nl-NL"/>
        </w:rPr>
        <w:t xml:space="preserve"> chương trình đào tạo trình độ cao đẳng, trung cấp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xml:space="preserve">: sử dụng các văn bản quy phạm pháp luật có liên quan </w:t>
      </w:r>
      <w:r w:rsidR="00165153" w:rsidRPr="00147E75">
        <w:rPr>
          <w:rFonts w:ascii="Times New Roman" w:hAnsi="Times New Roman" w:cs="Times New Roman"/>
          <w:color w:val="000000"/>
          <w:sz w:val="26"/>
          <w:szCs w:val="26"/>
          <w:lang w:val="nl-NL"/>
        </w:rPr>
        <w:t>chương trình đào tạo trình độ cao đẳng, trung cấp</w:t>
      </w:r>
      <w:r w:rsidRPr="00147E75">
        <w:rPr>
          <w:rFonts w:ascii="Times New Roman" w:hAnsi="Times New Roman" w:cs="Times New Roman"/>
          <w:color w:val="000000"/>
          <w:sz w:val="26"/>
          <w:szCs w:val="26"/>
          <w:lang w:val="nl-NL"/>
        </w:rPr>
        <w:t xml:space="preserve"> do Bộ Giáo dục và Đào tạo ban hành để tham chiếu, đánh giá tiêu chuẩn ở thời điểm năm 2016 trở về</w:t>
      </w:r>
      <w:r w:rsidR="00436E36" w:rsidRPr="00147E75">
        <w:rPr>
          <w:rFonts w:ascii="Times New Roman" w:hAnsi="Times New Roman" w:cs="Times New Roman"/>
          <w:color w:val="000000"/>
          <w:sz w:val="26"/>
          <w:szCs w:val="26"/>
          <w:lang w:val="nl-NL"/>
        </w:rPr>
        <w:t xml:space="preserve"> trước.</w:t>
      </w: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4D7B36" w:rsidRPr="00147E75" w:rsidTr="004D7B36">
        <w:trPr>
          <w:trHeight w:val="421"/>
          <w:tblHeader/>
          <w:jc w:val="center"/>
        </w:trPr>
        <w:tc>
          <w:tcPr>
            <w:tcW w:w="2825"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lastRenderedPageBreak/>
              <w:t>TIÊU CHÍ, TIÊU CHUẨN</w:t>
            </w:r>
          </w:p>
        </w:tc>
        <w:tc>
          <w:tcPr>
            <w:tcW w:w="3699"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bCs/>
                <w:iCs/>
                <w:sz w:val="24"/>
                <w:szCs w:val="24"/>
                <w:lang w:val="nl-NL"/>
              </w:rPr>
              <w:t>Các yêu cầu để cơ sở đào tạo đáp ứng tiêu chuẩn</w:t>
            </w:r>
          </w:p>
        </w:tc>
        <w:tc>
          <w:tcPr>
            <w:tcW w:w="6210"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sz w:val="24"/>
                <w:szCs w:val="24"/>
                <w:lang w:val="nl-NL"/>
              </w:rPr>
              <w:t>Gợi ý nguồn minh chứng</w:t>
            </w:r>
          </w:p>
        </w:tc>
        <w:tc>
          <w:tcPr>
            <w:tcW w:w="3059"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t>Văn bản tham chiếu</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rPr>
            </w:pPr>
            <w:r w:rsidRPr="00147E75">
              <w:rPr>
                <w:b/>
                <w:bCs/>
                <w:color w:val="000000"/>
                <w:sz w:val="24"/>
                <w:szCs w:val="24"/>
              </w:rPr>
              <w:t>Tiêu chí 1 - Mục tiêu, quản lý và tài chính</w:t>
            </w:r>
          </w:p>
        </w:tc>
        <w:tc>
          <w:tcPr>
            <w:tcW w:w="3699" w:type="dxa"/>
          </w:tcPr>
          <w:p w:rsidR="004D7B36" w:rsidRPr="00147E75" w:rsidRDefault="004D7B36" w:rsidP="004D7B36">
            <w:pPr>
              <w:keepNext/>
              <w:spacing w:before="40" w:after="40" w:line="276" w:lineRule="auto"/>
              <w:contextualSpacing/>
              <w:outlineLvl w:val="2"/>
              <w:rPr>
                <w:color w:val="000000"/>
                <w:sz w:val="24"/>
                <w:szCs w:val="24"/>
              </w:rPr>
            </w:pPr>
          </w:p>
        </w:tc>
        <w:tc>
          <w:tcPr>
            <w:tcW w:w="6210" w:type="dxa"/>
          </w:tcPr>
          <w:p w:rsidR="004D7B36" w:rsidRPr="00147E75" w:rsidRDefault="004D7B36" w:rsidP="004D7B36">
            <w:pPr>
              <w:keepNext/>
              <w:spacing w:before="40" w:after="40" w:line="276" w:lineRule="auto"/>
              <w:contextualSpacing/>
              <w:outlineLvl w:val="2"/>
              <w:rPr>
                <w:color w:val="000000"/>
                <w:sz w:val="24"/>
                <w:szCs w:val="24"/>
              </w:rPr>
            </w:pPr>
          </w:p>
        </w:tc>
        <w:tc>
          <w:tcPr>
            <w:tcW w:w="3059" w:type="dxa"/>
          </w:tcPr>
          <w:p w:rsidR="004D7B36" w:rsidRPr="00147E75" w:rsidRDefault="004D7B36" w:rsidP="004D7B36">
            <w:pPr>
              <w:keepNext/>
              <w:spacing w:before="40" w:after="40" w:line="276" w:lineRule="auto"/>
              <w:contextualSpacing/>
              <w:outlineLvl w:val="2"/>
              <w:rPr>
                <w:color w:val="000000"/>
                <w:sz w:val="24"/>
                <w:szCs w:val="24"/>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rPr>
            </w:pPr>
            <w:r w:rsidRPr="00147E75">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bCs/>
                <w:iCs/>
                <w:sz w:val="24"/>
                <w:szCs w:val="24"/>
                <w:lang w:val="nl-NL"/>
              </w:rPr>
              <w:t>Đáp ứng nội hàm tiêu chuẩn.</w:t>
            </w:r>
            <w:bookmarkStart w:id="0" w:name="_GoBack"/>
            <w:bookmarkEnd w:id="0"/>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thể hiện mục tiêu của CTĐT.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Văn bản thể hiện mục tiêu của cơ sở đào tạo (Đề án thành lập hoặc </w:t>
            </w:r>
            <w:r w:rsidRPr="00147E75">
              <w:rPr>
                <w:sz w:val="24"/>
                <w:szCs w:val="24"/>
                <w:lang w:val="vi-VN"/>
              </w:rPr>
              <w:t>Quy ch</w:t>
            </w:r>
            <w:r w:rsidRPr="00147E75">
              <w:rPr>
                <w:sz w:val="24"/>
                <w:szCs w:val="24"/>
                <w:lang w:val="nl-NL"/>
              </w:rPr>
              <w:t xml:space="preserve">ế </w:t>
            </w:r>
            <w:r w:rsidRPr="00147E75">
              <w:rPr>
                <w:sz w:val="24"/>
                <w:szCs w:val="24"/>
                <w:lang w:val="vi-VN"/>
              </w:rPr>
              <w:t>tổ chức, hoạt động của cơ sở đào tạo</w:t>
            </w:r>
            <w:r w:rsidRPr="00147E75">
              <w:rPr>
                <w:sz w:val="24"/>
                <w:szCs w:val="24"/>
                <w:lang w:val="nl-NL"/>
              </w:rPr>
              <w:t>) đã được phê duyệt.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địa phương/ngành trong đó có nhu cầu sử dụng nhân lực hoặc có thông tin về nhu cầu tuyển dụng của doanh nghiệp đối với ngành, nghề.</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Hình thức công bố mục tiêu của CTĐT</w:t>
            </w:r>
          </w:p>
          <w:p w:rsidR="004D7B36" w:rsidRPr="00147E75" w:rsidRDefault="004D7B36" w:rsidP="004D7B36">
            <w:pPr>
              <w:spacing w:before="40" w:after="40" w:line="276" w:lineRule="auto"/>
              <w:rPr>
                <w:sz w:val="24"/>
                <w:szCs w:val="24"/>
                <w:lang w:val="nl-NL"/>
              </w:rPr>
            </w:pPr>
            <w:r w:rsidRPr="00147E75">
              <w:rPr>
                <w:sz w:val="24"/>
                <w:szCs w:val="24"/>
                <w:lang w:val="nl-NL"/>
              </w:rPr>
              <w:t>Các văn bản quy định mục tiêu của CTĐT ban hành lần đầu.</w:t>
            </w:r>
          </w:p>
          <w:p w:rsidR="004D7B36" w:rsidRPr="00147E75" w:rsidRDefault="004D7B36" w:rsidP="004D7B36">
            <w:pPr>
              <w:spacing w:before="40" w:after="40" w:line="276" w:lineRule="auto"/>
              <w:rPr>
                <w:sz w:val="24"/>
                <w:szCs w:val="24"/>
                <w:lang w:val="nl-NL"/>
              </w:rPr>
            </w:pPr>
            <w:r w:rsidRPr="00147E75">
              <w:rPr>
                <w:sz w:val="24"/>
                <w:szCs w:val="24"/>
                <w:lang w:val="nl-NL"/>
              </w:rPr>
              <w:t>Kết quả rà soát mục tiêu của CTĐT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Mục tiêu của CTĐT được rà soát, điều chỉnh.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t>Đáp ứng nội hàm tiêu chuẩn.</w:t>
            </w:r>
          </w:p>
          <w:p w:rsidR="004D7B36" w:rsidRPr="00147E75" w:rsidDel="006272E3" w:rsidRDefault="004D7B36" w:rsidP="004D7B36">
            <w:pPr>
              <w:spacing w:before="40" w:after="40" w:line="276" w:lineRule="auto"/>
              <w:rPr>
                <w:sz w:val="24"/>
                <w:szCs w:val="24"/>
                <w:lang w:val="nl-NL"/>
              </w:rPr>
            </w:pPr>
            <w:r w:rsidRPr="00147E75">
              <w:rPr>
                <w:iCs/>
                <w:color w:val="000000"/>
                <w:sz w:val="24"/>
                <w:szCs w:val="24"/>
                <w:lang w:val="nl-NL"/>
              </w:rPr>
              <w:t>Lưu ý: Khoa/đơn vị phụ trách CTĐT được đánh giá là “hoàn thành nhiệm vụ” khi hoàn thành đúng chất lượng, tiến độ công việc được giao</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 của cơ sở đào tạo về việc giao nhiệm vụ cho khoa/đơn vị phụ trách và các đơn vị có liên quan đến việc thực hiện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kết quả thực hiện nhiệm vụ hàng năm của khoa/đơn vị phụ trách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tổng kết hàng năm của cơ sở đào tạo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Quyết định khen thưởng, bằng khen, giấy khen đối với khoa/đơn vị phụ trách CTĐT (nếu có)</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3. Tiêu chuẩn 3: Hàng năm, cơ sở đào tạo nghiên </w:t>
            </w:r>
            <w:r w:rsidRPr="00147E75">
              <w:rPr>
                <w:color w:val="000000"/>
                <w:sz w:val="24"/>
                <w:szCs w:val="24"/>
                <w:lang w:val="nl-NL"/>
              </w:rPr>
              <w:lastRenderedPageBreak/>
              <w:t>cứu, xác định định mức chi tối thiểu cho một người học, đảm bảo chất lượng của chương trình đào tạo và có đủ nguồn thu hợp pháp để thực hiện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lastRenderedPageBreak/>
              <w:t>Đáp ứng nội hàm tiêu chuẩn.</w:t>
            </w:r>
          </w:p>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bản/tài liệu thể hiện kết quả nghiên cứu, xác định định mức chi tối thiểu cho một người học hàng năm</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Báo cáo/tài liệu liên quan đến nguồn thu thực hiện CTĐT</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biên bản thanh kiểm tra về công tác đào tạo</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nl-NL"/>
              </w:rPr>
            </w:pPr>
            <w:r w:rsidRPr="00147E75">
              <w:rPr>
                <w:b/>
                <w:bCs/>
                <w:color w:val="000000"/>
                <w:sz w:val="24"/>
                <w:szCs w:val="24"/>
                <w:lang w:val="nl-NL"/>
              </w:rPr>
              <w:lastRenderedPageBreak/>
              <w:t xml:space="preserve">Tiêu chí 2 - Hoạt động đào tạo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699" w:type="dxa"/>
          </w:tcPr>
          <w:p w:rsidR="004D7B36" w:rsidRPr="00147E75" w:rsidRDefault="004D7B36" w:rsidP="004D7B36">
            <w:pPr>
              <w:pStyle w:val="ListParagraph"/>
              <w:spacing w:before="40" w:after="40" w:line="276" w:lineRule="auto"/>
              <w:ind w:left="0"/>
              <w:rPr>
                <w:bCs/>
                <w:iCs/>
                <w:lang w:val="nl-NL"/>
              </w:rPr>
            </w:pPr>
            <w:r w:rsidRPr="00147E75">
              <w:rPr>
                <w:bCs/>
                <w:iCs/>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Quy chế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xác định chỉ tiêu tuyển sinh và kế hoạch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báo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đăng ký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liên quan đến coi thi, chấm thi, xét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phê duyệt danh sách trúng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br w:type="page"/>
              <w:t xml:space="preserve">Văn bản/báo cáo công tác tuyển sinh. </w:t>
            </w:r>
          </w:p>
          <w:p w:rsidR="004D7B36" w:rsidRPr="00147E75" w:rsidRDefault="004D7B36" w:rsidP="004D7B36">
            <w:pPr>
              <w:spacing w:before="40" w:after="40" w:line="276" w:lineRule="auto"/>
              <w:rPr>
                <w:sz w:val="24"/>
                <w:szCs w:val="24"/>
                <w:lang w:val="nl-NL"/>
              </w:rPr>
            </w:pPr>
            <w:r w:rsidRPr="00147E75">
              <w:rPr>
                <w:sz w:val="24"/>
                <w:szCs w:val="24"/>
                <w:lang w:val="nl-NL"/>
              </w:rPr>
              <w:br w:type="page"/>
              <w:t>Danh sách học sinh nhập học và quyết định phân lớp.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Biên bản thanh, kiểm tra công tác tuyển sinh </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w:t>
            </w:r>
            <w:r w:rsidRPr="00147E75">
              <w:rPr>
                <w:sz w:val="24"/>
                <w:szCs w:val="24"/>
                <w:lang w:val="vi-VN"/>
              </w:rPr>
              <w:t>ư số 05/</w:t>
            </w:r>
            <w:r w:rsidRPr="00147E75">
              <w:rPr>
                <w:sz w:val="24"/>
                <w:szCs w:val="24"/>
                <w:lang w:val="nl-NL"/>
              </w:rPr>
              <w:t>2017/TT – BLĐTBXH ngày 02/3/2017 về việc quy định quy chế tuyển sinh và xác định chỉ tiêu tuyển sinh trình độ trung cấp, cao đẳng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tư số 31/2017/TT-BLĐTBXH ngày 28/12/2017 quy định về đào tạo trình độ cao đẳng, trung cấp, sơ cấp theo hình thức đào tạo vừa làm vừa học</w:t>
            </w:r>
          </w:p>
        </w:tc>
      </w:tr>
      <w:tr w:rsidR="004D7B36" w:rsidRPr="00147E75" w:rsidTr="004D7B36">
        <w:trPr>
          <w:trHeight w:val="3225"/>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2. Tiêu chuẩn 2: Cơ sở đào tạo có kế hoạch đào tạo và tổ chức đào tạo theo quy định.</w:t>
            </w:r>
          </w:p>
        </w:tc>
        <w:tc>
          <w:tcPr>
            <w:tcW w:w="3699" w:type="dxa"/>
          </w:tcPr>
          <w:p w:rsidR="004D7B36" w:rsidRPr="00147E75" w:rsidRDefault="004D7B36" w:rsidP="004D7B36">
            <w:pPr>
              <w:pStyle w:val="ListParagraph"/>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sz w:val="24"/>
                <w:szCs w:val="24"/>
                <w:lang w:val="nl-NL"/>
              </w:rPr>
            </w:pPr>
            <w:r w:rsidRPr="00147E75">
              <w:rPr>
                <w:sz w:val="24"/>
                <w:szCs w:val="24"/>
                <w:lang w:val="nl-NL"/>
              </w:rPr>
              <w:t>Báo cáo, biên bản thanh kiểm tra về công tác đào tạo.</w:t>
            </w:r>
          </w:p>
        </w:tc>
        <w:tc>
          <w:tcPr>
            <w:tcW w:w="3059"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E504E1" w:rsidRPr="00147E75" w:rsidRDefault="00E504E1" w:rsidP="00E504E1">
            <w:pPr>
              <w:rPr>
                <w:sz w:val="24"/>
                <w:szCs w:val="24"/>
                <w:lang w:val="nl-NL"/>
              </w:rPr>
            </w:pPr>
            <w:r w:rsidRPr="00147E75">
              <w:rPr>
                <w:sz w:val="24"/>
                <w:szCs w:val="24"/>
                <w:lang w:val="nl-NL"/>
              </w:rPr>
              <w:t>Thông tư số 23/2018/TT-BLĐTBXH ngày 06/12/2018 quy định về hồ sơ, sổ sách trong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rsidR="004D7B36" w:rsidRPr="00147E75" w:rsidRDefault="004D7B36" w:rsidP="004D7B36">
            <w:pPr>
              <w:spacing w:before="40" w:after="40" w:line="276" w:lineRule="auto"/>
              <w:rPr>
                <w:bCs/>
                <w:iCs/>
                <w:spacing w:val="-2"/>
                <w:sz w:val="24"/>
                <w:szCs w:val="24"/>
                <w:lang w:val="nl-NL"/>
              </w:rPr>
            </w:pPr>
            <w:r w:rsidRPr="00147E75">
              <w:rPr>
                <w:bCs/>
                <w:iCs/>
                <w:spacing w:val="-2"/>
                <w:sz w:val="24"/>
                <w:szCs w:val="24"/>
                <w:lang w:val="nl-NL"/>
              </w:rPr>
              <w:t>Đáp ứng nội hàm tiêu chuẩn.</w:t>
            </w:r>
          </w:p>
          <w:p w:rsidR="004D7B36" w:rsidRPr="00147E75" w:rsidRDefault="004D7B36" w:rsidP="004D7B36">
            <w:pPr>
              <w:spacing w:before="40" w:after="40" w:line="276" w:lineRule="auto"/>
              <w:contextualSpacing/>
              <w:rPr>
                <w:bCs/>
                <w:iCs/>
                <w:spacing w:val="-2"/>
                <w:sz w:val="24"/>
                <w:szCs w:val="24"/>
                <w:lang w:val="nl-NL"/>
              </w:rPr>
            </w:pPr>
            <w:r w:rsidRPr="00147E75">
              <w:rPr>
                <w:bCs/>
                <w:i/>
                <w:iCs/>
                <w:spacing w:val="-2"/>
                <w:sz w:val="24"/>
                <w:szCs w:val="24"/>
                <w:lang w:val="nl-NL"/>
              </w:rPr>
              <w:t>Lưu ý</w:t>
            </w:r>
            <w:r w:rsidRPr="00147E75">
              <w:rPr>
                <w:bCs/>
                <w:iCs/>
                <w:spacing w:val="-2"/>
                <w:sz w:val="24"/>
                <w:szCs w:val="24"/>
                <w:lang w:val="nl-NL"/>
              </w:rPr>
              <w:t>:</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Ít</w:t>
            </w:r>
            <w:r w:rsidRPr="00147E75">
              <w:rPr>
                <w:bCs/>
                <w:iCs/>
                <w:sz w:val="24"/>
                <w:szCs w:val="24"/>
                <w:lang w:val="vi-VN"/>
              </w:rPr>
              <w:t xml:space="preserve"> nhất 50% mô đun/môn học chuyên môn ngành, nghề</w:t>
            </w:r>
            <w:r w:rsidRPr="00147E75">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w:t>
            </w:r>
            <w:r w:rsidRPr="00147E75">
              <w:rPr>
                <w:bCs/>
                <w:iCs/>
                <w:sz w:val="24"/>
                <w:szCs w:val="24"/>
                <w:lang w:val="nl-NL"/>
              </w:rPr>
              <w:lastRenderedPageBreak/>
              <w:t xml:space="preserve">đề thi/kiểm tra và đánh giá kết quả học tập của học sinh </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Phần mềm mô phỏng là một tập 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Sử dụng Word, Excel không tính là có phần mềm.</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xml:space="preserve">- 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rPr>
                <w:bCs/>
                <w:iCs/>
                <w:spacing w:val="-2"/>
                <w:sz w:val="24"/>
                <w:szCs w:val="24"/>
                <w:lang w:val="nl-NL"/>
              </w:rPr>
            </w:pPr>
            <w:r w:rsidRPr="00147E75">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lastRenderedPageBreak/>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rFonts w:eastAsia="Courier New"/>
                <w:sz w:val="24"/>
                <w:szCs w:val="24"/>
                <w:lang w:val="nl-NL"/>
              </w:rPr>
            </w:pPr>
            <w:r w:rsidRPr="00147E75">
              <w:rPr>
                <w:sz w:val="24"/>
                <w:szCs w:val="24"/>
                <w:lang w:val="nl-NL"/>
              </w:rPr>
              <w:t>Báo cáo, biên bản thanh kiểm tra về công tác đào tạo.</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quản lý CTĐT, môn học, học sinh, điểm.</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mô phỏng thực hành hoặc bài giảng, tài liệu giảng dạy có sử dụng phần mềm.</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pStyle w:val="NormalWeb"/>
              <w:keepNext/>
              <w:spacing w:before="40" w:beforeAutospacing="0" w:after="40" w:afterAutospacing="0" w:line="276" w:lineRule="auto"/>
              <w:textAlignment w:val="baseline"/>
              <w:outlineLvl w:val="2"/>
              <w:rPr>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 xml:space="preserve">4. Tiêu chuẩn 4: Cơ sở đào tạo phối hợp với đơn vị sử </w:t>
            </w:r>
            <w:r w:rsidRPr="00147E75">
              <w:rPr>
                <w:color w:val="000000"/>
                <w:sz w:val="24"/>
                <w:szCs w:val="24"/>
                <w:lang w:val="nl-NL"/>
              </w:rPr>
              <w:lastRenderedPageBreak/>
              <w:t>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bCs/>
                <w:iCs/>
                <w:sz w:val="24"/>
                <w:szCs w:val="24"/>
                <w:lang w:val="nl-NL"/>
              </w:rPr>
              <w:t xml:space="preserve">Một số ngành, nghề có quy </w:t>
            </w:r>
            <w:r w:rsidRPr="00147E75">
              <w:rPr>
                <w:bCs/>
                <w:iCs/>
                <w:sz w:val="24"/>
                <w:szCs w:val="24"/>
                <w:lang w:val="nl-NL"/>
              </w:rPr>
              <w:lastRenderedPageBreak/>
              <w:t>định đặc thù, v</w:t>
            </w:r>
            <w:r w:rsidRPr="00147E75">
              <w:rPr>
                <w:sz w:val="24"/>
                <w:szCs w:val="24"/>
                <w:lang w:val="nl-NL"/>
              </w:rPr>
              <w:t>í dụ: Yêu cầu về Cơ sở thực hành đào tạo cao đẳng điều 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Hợp đồng/biên bản thỏa thuận với đơn vị sử dụng lao động về việc cho người học thực hành, thực tập tại đơn vị sử dụng lao </w:t>
            </w:r>
            <w:r w:rsidRPr="00147E75">
              <w:rPr>
                <w:sz w:val="24"/>
                <w:szCs w:val="24"/>
                <w:lang w:val="nl-NL"/>
              </w:rPr>
              <w:lastRenderedPageBreak/>
              <w:t>động, trong đó thể hiện việc phối hợp với đơn vị sử dụng lao động trong tổ chức, hướng dẫn cho người học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cho người học đi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của hiệu trưởng cơ sở đào tạo về việc cử người học đi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giáo viên giảng dạy/hướng dẫn </w:t>
            </w:r>
            <w:r w:rsidRPr="00147E75">
              <w:rPr>
                <w:bCs/>
                <w:iCs/>
                <w:sz w:val="24"/>
                <w:szCs w:val="24"/>
                <w:lang w:val="nl-NL"/>
              </w:rPr>
              <w:t>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Đề cương thực hành, thực tập tại </w:t>
            </w:r>
            <w:r w:rsidRPr="00147E75">
              <w:rPr>
                <w:bCs/>
                <w:iCs/>
                <w:sz w:val="24"/>
                <w:szCs w:val="24"/>
                <w:lang w:val="nl-NL"/>
              </w:rPr>
              <w:t>đơn vị sử dụng lao động</w:t>
            </w:r>
            <w:r w:rsidRPr="00147E75">
              <w:rPr>
                <w:sz w:val="24"/>
                <w:szCs w:val="24"/>
                <w:lang w:val="nl-NL"/>
              </w:rPr>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đã được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tốt nghiệp.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 kết quả thực hành, thực tập của giáo viên giảng dạy/hướng dẫn có sự xác nhận của </w:t>
            </w:r>
            <w:r w:rsidRPr="00147E75">
              <w:rPr>
                <w:bCs/>
                <w:iCs/>
                <w:sz w:val="24"/>
                <w:szCs w:val="24"/>
                <w:lang w:val="nl-NL"/>
              </w:rPr>
              <w:t>đơn vị sử dụng lao động</w:t>
            </w:r>
            <w:r w:rsidRPr="00147E75">
              <w:rPr>
                <w:sz w:val="24"/>
                <w:szCs w:val="24"/>
                <w:lang w:val="nl-NL"/>
              </w:rPr>
              <w:t>.</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Các văn bản của cơ sở đào tạo quy định về kiểm tra, thi, xét công nhận tốt nghiệp, đánh giá kết quả học tập, rèn luyện, cấp văn bằng, chứng chỉ.</w:t>
            </w:r>
          </w:p>
          <w:p w:rsidR="004D7B36" w:rsidRPr="00147E75" w:rsidRDefault="004D7B36" w:rsidP="004D7B36">
            <w:pPr>
              <w:spacing w:before="40" w:after="40" w:line="276" w:lineRule="auto"/>
              <w:rPr>
                <w:sz w:val="24"/>
                <w:szCs w:val="24"/>
                <w:lang w:val="nl-NL"/>
              </w:rPr>
            </w:pPr>
            <w:r w:rsidRPr="00147E75">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rsidR="004D7B36" w:rsidRPr="00147E75" w:rsidRDefault="004D7B36" w:rsidP="004D7B36">
            <w:pPr>
              <w:spacing w:before="40" w:after="40" w:line="276" w:lineRule="auto"/>
              <w:rPr>
                <w:sz w:val="24"/>
                <w:szCs w:val="24"/>
                <w:lang w:val="nl-NL"/>
              </w:rPr>
            </w:pPr>
            <w:r w:rsidRPr="00147E75">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số </w:t>
            </w:r>
            <w:r w:rsidRPr="00147E75">
              <w:rPr>
                <w:rFonts w:eastAsia="Courier New"/>
                <w:bCs/>
                <w:sz w:val="24"/>
                <w:szCs w:val="24"/>
                <w:lang w:val="nl-NL" w:eastAsia="vi-VN"/>
              </w:rPr>
              <w:t xml:space="preserve">10/2017/TT-BLĐTBXH ngày 13/3/2017 </w:t>
            </w:r>
            <w:r w:rsidRPr="00147E75">
              <w:rPr>
                <w:rFonts w:eastAsia="Courier New"/>
                <w:sz w:val="24"/>
                <w:szCs w:val="24"/>
                <w:lang w:val="vi-VN" w:eastAsia="vi-VN"/>
              </w:rPr>
              <w:t xml:space="preserve">quy định về mẫu bằng tốt nghiệp trung cấp, cao đẳng; in, quản lý, cấp phát, thu hồi, </w:t>
            </w:r>
            <w:r w:rsidRPr="00147E75">
              <w:rPr>
                <w:rFonts w:eastAsia="Courier New"/>
                <w:sz w:val="24"/>
                <w:szCs w:val="24"/>
                <w:lang w:val="vi-VN" w:eastAsia="vi-VN"/>
              </w:rPr>
              <w:lastRenderedPageBreak/>
              <w:t>hủy bỏ bằng tốt nghiệp trung cấp,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Kế hoạch kiểm tra, giám sát hoạt động dạy và học hàng năm.</w:t>
            </w:r>
          </w:p>
          <w:p w:rsidR="004D7B36" w:rsidRPr="00147E75" w:rsidRDefault="004D7B36" w:rsidP="004D7B36">
            <w:pPr>
              <w:spacing w:before="40" w:after="40" w:line="276" w:lineRule="auto"/>
              <w:contextualSpacing/>
              <w:rPr>
                <w:b/>
                <w:bCs/>
                <w:sz w:val="24"/>
                <w:szCs w:val="24"/>
                <w:lang w:val="nl-NL"/>
              </w:rPr>
            </w:pPr>
            <w:r w:rsidRPr="00147E75">
              <w:rPr>
                <w:sz w:val="24"/>
                <w:szCs w:val="24"/>
                <w:lang w:val="nl-NL"/>
              </w:rPr>
              <w:t>B</w:t>
            </w:r>
            <w:r w:rsidRPr="00147E75">
              <w:rPr>
                <w:sz w:val="24"/>
                <w:szCs w:val="24"/>
                <w:lang w:val="vi-VN"/>
              </w:rPr>
              <w:t xml:space="preserve">iên bản </w:t>
            </w:r>
            <w:r w:rsidRPr="00147E75">
              <w:rPr>
                <w:sz w:val="24"/>
                <w:szCs w:val="24"/>
                <w:lang w:val="nl-NL"/>
              </w:rPr>
              <w:t>kiểm tra, giám sát hoạt động dạy và học.</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kiểm tra, giám sát hoạt động dạy và học hàng năm.</w:t>
            </w:r>
          </w:p>
          <w:p w:rsidR="004D7B36" w:rsidRPr="00147E75" w:rsidRDefault="004D7B36" w:rsidP="004D7B36">
            <w:pPr>
              <w:spacing w:before="40" w:after="40" w:line="276" w:lineRule="auto"/>
              <w:rPr>
                <w:bCs/>
                <w:iCs/>
                <w:sz w:val="24"/>
                <w:szCs w:val="24"/>
                <w:lang w:val="nl-NL"/>
              </w:rPr>
            </w:pPr>
            <w:r w:rsidRPr="00147E75">
              <w:rPr>
                <w:sz w:val="24"/>
                <w:szCs w:val="24"/>
                <w:lang w:val="nl-NL"/>
              </w:rPr>
              <w:t xml:space="preserve">Văn bản/tài liệu thể hiện kết quả </w:t>
            </w:r>
            <w:r w:rsidRPr="00147E75">
              <w:rPr>
                <w:bCs/>
                <w:iCs/>
                <w:sz w:val="24"/>
                <w:szCs w:val="24"/>
                <w:lang w:val="nl-NL"/>
              </w:rPr>
              <w:t>điều chỉnh các hoạt động dạy và học theo đề xuất.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7. Tiêu chuẩn 7: Tổ chức đào tạo liên thông theo quy định.</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r w:rsidRPr="00147E75">
              <w:rPr>
                <w:i/>
                <w:iCs/>
                <w:sz w:val="24"/>
                <w:szCs w:val="24"/>
                <w:lang w:val="nl-NL"/>
              </w:rPr>
              <w:br w:type="page"/>
            </w:r>
          </w:p>
          <w:p w:rsidR="004D7B36" w:rsidRPr="00147E75" w:rsidRDefault="004D7B36" w:rsidP="004D7B36">
            <w:pPr>
              <w:spacing w:before="40" w:after="40" w:line="276" w:lineRule="auto"/>
              <w:contextualSpacing/>
              <w:rPr>
                <w:i/>
                <w:sz w:val="24"/>
                <w:szCs w:val="24"/>
                <w:lang w:val="nl-NL"/>
              </w:rPr>
            </w:pPr>
            <w:r w:rsidRPr="00147E75">
              <w:rPr>
                <w:i/>
                <w:sz w:val="24"/>
                <w:szCs w:val="24"/>
                <w:lang w:val="nl-NL"/>
              </w:rPr>
              <w:t xml:space="preserve">-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t xml:space="preserve">- </w:t>
            </w:r>
            <w:r w:rsidRPr="00147E75">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Văn bản của cơ sở đào tạo quy định về đào tạo 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tổ chức đào tạo liên thông của cơ sở đào tạo.</w:t>
            </w:r>
          </w:p>
          <w:p w:rsidR="004D7B36" w:rsidRPr="00147E75" w:rsidRDefault="004D7B36" w:rsidP="004D7B36">
            <w:pPr>
              <w:spacing w:before="40" w:after="40" w:line="276" w:lineRule="auto"/>
              <w:rPr>
                <w:sz w:val="24"/>
                <w:szCs w:val="24"/>
                <w:lang w:val="nl-NL"/>
              </w:rPr>
            </w:pPr>
            <w:r w:rsidRPr="00147E75">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rsidR="004D7B36" w:rsidRPr="00147E75" w:rsidRDefault="004D7B36" w:rsidP="004D7B36">
            <w:pPr>
              <w:spacing w:before="40" w:after="40" w:line="276" w:lineRule="auto"/>
              <w:rPr>
                <w:sz w:val="24"/>
                <w:szCs w:val="24"/>
                <w:lang w:val="nl-NL"/>
              </w:rPr>
            </w:pPr>
            <w:r w:rsidRPr="00147E75">
              <w:rPr>
                <w:sz w:val="24"/>
                <w:szCs w:val="24"/>
                <w:lang w:val="nl-NL"/>
              </w:rPr>
              <w:t>CTĐTliên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về các khóa học sinh, sinh viên trình độ trung cấp, trình độ cao đẳng hình thức đào tạo chính quy đã tốt nghiệp.</w:t>
            </w:r>
          </w:p>
          <w:p w:rsidR="004D7B36" w:rsidRPr="00147E75" w:rsidRDefault="004D7B36" w:rsidP="004D7B36">
            <w:pPr>
              <w:spacing w:before="40" w:after="40" w:line="276" w:lineRule="auto"/>
              <w:rPr>
                <w:i/>
                <w:sz w:val="24"/>
                <w:szCs w:val="24"/>
                <w:lang w:val="nl-NL"/>
              </w:rPr>
            </w:pPr>
            <w:r w:rsidRPr="00147E75">
              <w:rPr>
                <w:bCs/>
                <w:iCs/>
                <w:sz w:val="24"/>
                <w:szCs w:val="24"/>
                <w:lang w:val="nl-NL"/>
              </w:rPr>
              <w:t>Kết quả thanh tra, kiểm tra công tác đào tạo liên thông.</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3 - Nhà giáo, cán bộ quản lý và nhân viên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100% nhà giáo tham gia giảng dạy đạt chuẩn về chuyên môn, nghiệp vụ theo quy định.</w:t>
            </w:r>
          </w:p>
        </w:tc>
        <w:tc>
          <w:tcPr>
            <w:tcW w:w="3699" w:type="dxa"/>
          </w:tcPr>
          <w:p w:rsidR="00186FA5" w:rsidRPr="00147E75" w:rsidRDefault="00186FA5" w:rsidP="00186FA5">
            <w:pPr>
              <w:spacing w:before="120" w:line="252" w:lineRule="auto"/>
              <w:rPr>
                <w:sz w:val="24"/>
                <w:szCs w:val="24"/>
                <w:lang w:val="nl-NL"/>
              </w:rPr>
            </w:pPr>
            <w:r w:rsidRPr="00147E75">
              <w:rPr>
                <w:sz w:val="24"/>
                <w:szCs w:val="24"/>
                <w:lang w:val="nl-NL"/>
              </w:rPr>
              <w:t>Đáp ứng nội hàm tiêu chuẩn.</w:t>
            </w:r>
          </w:p>
          <w:p w:rsidR="00186FA5" w:rsidRPr="00147E75" w:rsidRDefault="00186FA5" w:rsidP="00186FA5">
            <w:pPr>
              <w:spacing w:before="120" w:line="252" w:lineRule="auto"/>
              <w:contextualSpacing/>
              <w:rPr>
                <w:sz w:val="24"/>
                <w:szCs w:val="24"/>
                <w:lang w:val="nl-NL"/>
              </w:rPr>
            </w:pPr>
            <w:r w:rsidRPr="00147E75">
              <w:rPr>
                <w:i/>
                <w:sz w:val="24"/>
                <w:szCs w:val="24"/>
                <w:lang w:val="nl-NL"/>
              </w:rPr>
              <w:t>Lưu ý</w:t>
            </w:r>
            <w:r w:rsidRPr="00147E75">
              <w:rPr>
                <w:sz w:val="24"/>
                <w:szCs w:val="24"/>
                <w:lang w:val="nl-NL"/>
              </w:rPr>
              <w:t>:</w:t>
            </w:r>
          </w:p>
          <w:p w:rsidR="00186FA5" w:rsidRPr="00147E75" w:rsidRDefault="00186FA5" w:rsidP="00186FA5">
            <w:pPr>
              <w:spacing w:before="120" w:line="252" w:lineRule="auto"/>
              <w:rPr>
                <w:sz w:val="24"/>
                <w:szCs w:val="24"/>
                <w:lang w:val="nl-NL"/>
              </w:rPr>
            </w:pPr>
            <w:r w:rsidRPr="00147E75">
              <w:rPr>
                <w:sz w:val="24"/>
                <w:szCs w:val="24"/>
                <w:lang w:val="nl-NL"/>
              </w:rPr>
              <w:t xml:space="preserve">- 100% </w:t>
            </w:r>
            <w:r w:rsidRPr="00147E75">
              <w:rPr>
                <w:bCs/>
                <w:sz w:val="24"/>
                <w:szCs w:val="24"/>
                <w:lang w:val="nl-NL"/>
              </w:rPr>
              <w:t>nhà giáo cơ hữu và nhà giáo thỉnh giảng</w:t>
            </w:r>
            <w:r w:rsidRPr="00147E75">
              <w:rPr>
                <w:sz w:val="24"/>
                <w:szCs w:val="24"/>
                <w:lang w:val="nl-NL"/>
              </w:rPr>
              <w:t xml:space="preserve"> của trường tham gia giảng dạy (bao gồm cả </w:t>
            </w:r>
            <w:r w:rsidRPr="00147E75">
              <w:rPr>
                <w:bCs/>
                <w:sz w:val="24"/>
                <w:szCs w:val="24"/>
                <w:lang w:val="nl-NL"/>
              </w:rPr>
              <w:t xml:space="preserve">nhà giáo </w:t>
            </w:r>
            <w:r w:rsidRPr="00147E75">
              <w:rPr>
                <w:bCs/>
                <w:sz w:val="24"/>
                <w:szCs w:val="24"/>
                <w:lang w:val="nl-NL"/>
              </w:rPr>
              <w:lastRenderedPageBreak/>
              <w:t>giảng dạy các môn học chung, các môn chuyên môn ngành/nghề, các môn văn hóa trung học phổ thông)</w:t>
            </w:r>
            <w:r w:rsidRPr="00147E75">
              <w:rPr>
                <w:sz w:val="24"/>
                <w:szCs w:val="24"/>
                <w:lang w:val="nl-NL"/>
              </w:rPr>
              <w:t xml:space="preserve"> đạt chuẩn về chuyên môn, nghiệp vụ.</w:t>
            </w:r>
            <w:r w:rsidRPr="00147E75" w:rsidDel="00435746">
              <w:rPr>
                <w:sz w:val="24"/>
                <w:szCs w:val="24"/>
                <w:lang w:val="nl-NL"/>
              </w:rPr>
              <w:t xml:space="preserve"> </w:t>
            </w:r>
          </w:p>
          <w:p w:rsidR="00186FA5" w:rsidRPr="00147E75" w:rsidRDefault="00186FA5" w:rsidP="00186FA5">
            <w:pPr>
              <w:pStyle w:val="ListParagraph"/>
              <w:tabs>
                <w:tab w:val="left" w:pos="360"/>
                <w:tab w:val="left" w:pos="709"/>
              </w:tabs>
              <w:spacing w:before="120"/>
              <w:ind w:left="0"/>
              <w:rPr>
                <w:rFonts w:eastAsia="MS Mincho"/>
                <w:bCs/>
                <w:lang w:val="nl-NL" w:eastAsia="ja-JP"/>
              </w:rPr>
            </w:pPr>
            <w:r w:rsidRPr="00147E75">
              <w:rPr>
                <w:rFonts w:eastAsia="MS Mincho"/>
                <w:bCs/>
                <w:lang w:val="nl-NL" w:eastAsia="ja-JP"/>
              </w:rPr>
              <w:t>- Việc quy đổi chứng chỉ ngoại ngữ, tin học của nhà giáo được thực hiện như sau:</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tin học ứng dụng A, B, C: Tại khoản 2 Điều 23 Thông tư liên tịch số 17/2016/TTLT-BGDĐT-BTTTT ngày 21/6/2016 của liên Bộ Giáo dục và Đào tạo, Bộ Thông tin và truyền thông quy định tổ chức thi và cấp chứng chỉ ứng dụng công nghệ thông tin đã quy định: “Các chứng chỉ tin học ứng dụng A, B, C đã cấp có giá trị sử dụng tương đương với chứng chỉ ứng dụng CNTT cơ bản”. Theo đó, nhà giáo đã có chứng chỉ tin học ứng dụng A, B, C là đạt chuẩn về trình độ CNTT theo quy định tại Thông tư số 08/2017/TT-BLĐTBXH.</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ngoại ngữ A, B, 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xml:space="preserve">Ngày 27/10/2014, Bộ Giáo dục và Đào tạo đã có Công văn số 6089/BGDĐT-GDTX gửi Bộ Nội vụ về việc xét giá trị tương đương của Chương trình giáo dục thường xuyên về tiếng Anh thực hành ban </w:t>
            </w:r>
            <w:r w:rsidRPr="00147E75">
              <w:rPr>
                <w:rFonts w:eastAsia="MS Mincho"/>
                <w:bCs/>
                <w:lang w:val="nl-NL" w:eastAsia="ja-JP"/>
              </w:rPr>
              <w:lastRenderedPageBreak/>
              <w:t>hành theo Quyết định số 66/2008/QĐ-BGDĐT ngày 02/12/2008; chứng chỉ Chương trình tiếng Anh thực hành A, B, C ban hành theo Quyết định số 177/QĐ.TCBT ngày 30/01/1993 với Khung năng lực ngoại ngữ 6 bậc dùng cho Việt Nam (ban hành theo Thông tư số 01/2014/TT-BGDĐT), theo đó:</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A theo QĐ số 177 và trình độ A1 theo QĐ số 66 tương đương bậc 1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 theo QĐ số 177 và trình độ A2 theo QĐ số 66 tương đương bậc 2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 theo QĐ số 177 và trình độ B1 theo QĐ số 66 tương đương bậc 3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B2 theo QĐ số 66 tương đương bậc 4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C1 theo QĐ số 66 tương đương bậc 5 của Khung 6 bậc.</w:t>
            </w:r>
          </w:p>
          <w:p w:rsidR="00186FA5" w:rsidRPr="00147E75" w:rsidRDefault="00186FA5" w:rsidP="00186FA5">
            <w:pPr>
              <w:spacing w:before="120" w:line="252" w:lineRule="auto"/>
              <w:ind w:firstLine="170"/>
              <w:rPr>
                <w:bCs/>
                <w:sz w:val="24"/>
                <w:szCs w:val="24"/>
                <w:lang w:val="nl-NL"/>
              </w:rPr>
            </w:pPr>
            <w:r w:rsidRPr="00147E75">
              <w:rPr>
                <w:bCs/>
                <w:sz w:val="24"/>
                <w:szCs w:val="24"/>
                <w:lang w:val="nl-NL"/>
              </w:rPr>
              <w:t>+ Trình độ C2 theo QĐ số 66 tương đương bậc 6 của Khung 6 bậc.</w:t>
            </w:r>
          </w:p>
          <w:p w:rsidR="00186FA5" w:rsidRPr="00147E75" w:rsidRDefault="00186FA5" w:rsidP="00186FA5">
            <w:pPr>
              <w:widowControl w:val="0"/>
              <w:spacing w:before="120" w:line="252" w:lineRule="auto"/>
              <w:rPr>
                <w:sz w:val="24"/>
                <w:szCs w:val="24"/>
                <w:lang w:val="nl-NL"/>
              </w:rPr>
            </w:pPr>
            <w:r w:rsidRPr="00147E75">
              <w:rPr>
                <w:sz w:val="24"/>
                <w:szCs w:val="24"/>
                <w:lang w:val="nl-NL"/>
              </w:rPr>
              <w:t>- Đối với các ngành, nghề có các quy định của pháp luật chuyên ngành có liên quan, nhà giáo phải đáp ứng yêu cầu quy định tại văn bản đó. Ví dụ như:</w:t>
            </w:r>
          </w:p>
          <w:p w:rsidR="00186FA5" w:rsidRPr="00147E75" w:rsidRDefault="00186FA5" w:rsidP="00186FA5">
            <w:pPr>
              <w:spacing w:before="120" w:line="252" w:lineRule="auto"/>
              <w:ind w:firstLine="284"/>
              <w:rPr>
                <w:b/>
                <w:sz w:val="24"/>
                <w:szCs w:val="24"/>
                <w:lang w:val="nl-NL"/>
              </w:rPr>
            </w:pPr>
            <w:r w:rsidRPr="00147E75">
              <w:rPr>
                <w:sz w:val="24"/>
                <w:szCs w:val="24"/>
                <w:lang w:val="nl-NL"/>
              </w:rPr>
              <w:lastRenderedPageBreak/>
              <w:t>+ G</w:t>
            </w:r>
            <w:r w:rsidRPr="00147E75">
              <w:rPr>
                <w:sz w:val="24"/>
                <w:szCs w:val="24"/>
                <w:lang w:val="vi-VN"/>
              </w:rPr>
              <w:t>iáo viên dạy lái xe ô tô</w:t>
            </w:r>
            <w:r w:rsidRPr="00147E75">
              <w:rPr>
                <w:sz w:val="24"/>
                <w:szCs w:val="24"/>
                <w:lang w:val="nl-NL"/>
              </w:rPr>
              <w:t>: theo quy định tại Nghị định số</w:t>
            </w:r>
            <w:r w:rsidRPr="00147E75">
              <w:rPr>
                <w:b/>
                <w:sz w:val="24"/>
                <w:szCs w:val="24"/>
                <w:lang w:val="nl-NL"/>
              </w:rPr>
              <w:t xml:space="preserve"> </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p>
          <w:p w:rsidR="004D7B36" w:rsidRPr="00147E75" w:rsidRDefault="00186FA5" w:rsidP="00186FA5">
            <w:pPr>
              <w:spacing w:before="40" w:after="40" w:line="276" w:lineRule="auto"/>
              <w:ind w:firstLine="284"/>
              <w:contextualSpacing/>
              <w:rPr>
                <w:sz w:val="24"/>
                <w:szCs w:val="24"/>
                <w:lang w:val="nl-NL"/>
              </w:rPr>
            </w:pPr>
            <w:r w:rsidRPr="00147E75">
              <w:rPr>
                <w:sz w:val="24"/>
                <w:szCs w:val="24"/>
                <w:lang w:val="nl-NL"/>
              </w:rPr>
              <w:t>+ Giảng viên cao đẳng điều dưỡng: theo quy đị</w:t>
            </w:r>
            <w:r w:rsidR="00FB0F37" w:rsidRPr="00147E75">
              <w:rPr>
                <w:sz w:val="24"/>
                <w:szCs w:val="24"/>
                <w:lang w:val="nl-NL"/>
              </w:rPr>
              <w:t>nh về Tiêu chuẩn giảng viên tại</w:t>
            </w:r>
            <w:r w:rsidRPr="00147E75">
              <w:rPr>
                <w:sz w:val="24"/>
                <w:szCs w:val="24"/>
                <w:lang w:val="nl-NL"/>
              </w:rPr>
              <w:t xml:space="preserve"> Quyết định số 1767/QĐ-BYT ngày 25/5/2010 của Bộ Y tế ban hành: “Tiêu chuẩn chuyên môn mở mã ngành tuyển sinh đào tạo cao đẳng điều dưỡng”.</w:t>
            </w:r>
          </w:p>
        </w:tc>
        <w:tc>
          <w:tcPr>
            <w:tcW w:w="6210" w:type="dxa"/>
          </w:tcPr>
          <w:p w:rsidR="00186FA5" w:rsidRPr="00147E75" w:rsidRDefault="00186FA5" w:rsidP="00186FA5">
            <w:pPr>
              <w:spacing w:before="120" w:line="252" w:lineRule="auto"/>
              <w:contextualSpacing/>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186FA5" w:rsidRPr="00147E75" w:rsidRDefault="00186FA5" w:rsidP="00186FA5">
            <w:pPr>
              <w:spacing w:before="120" w:line="252" w:lineRule="auto"/>
              <w:contextualSpacing/>
              <w:rPr>
                <w:sz w:val="24"/>
                <w:szCs w:val="24"/>
                <w:lang w:val="nl-NL"/>
              </w:rPr>
            </w:pPr>
            <w:r w:rsidRPr="00147E75">
              <w:rPr>
                <w:sz w:val="24"/>
                <w:szCs w:val="24"/>
                <w:lang w:val="nl-NL"/>
              </w:rPr>
              <w:t>Hồ sơ quản lý nhà giáo.</w:t>
            </w:r>
          </w:p>
          <w:p w:rsidR="00186FA5" w:rsidRPr="00147E75" w:rsidRDefault="00186FA5" w:rsidP="00186FA5">
            <w:pPr>
              <w:spacing w:before="120" w:line="252" w:lineRule="auto"/>
              <w:contextualSpacing/>
              <w:rPr>
                <w:sz w:val="24"/>
                <w:szCs w:val="24"/>
                <w:lang w:val="nl-NL"/>
              </w:rPr>
            </w:pPr>
            <w:r w:rsidRPr="00147E75">
              <w:rPr>
                <w:sz w:val="24"/>
                <w:szCs w:val="24"/>
                <w:lang w:val="nl-NL"/>
              </w:rPr>
              <w:t xml:space="preserve">Báo cáo/văn bản tổng kết, biên bản thanh kiểm tra có nội dung về trình độ chuyên môn, nghiệp vụ của đội ngũ nhà </w:t>
            </w:r>
            <w:r w:rsidRPr="00147E75">
              <w:rPr>
                <w:sz w:val="24"/>
                <w:szCs w:val="24"/>
                <w:lang w:val="nl-NL"/>
              </w:rPr>
              <w:lastRenderedPageBreak/>
              <w:t>giáo.</w:t>
            </w:r>
          </w:p>
          <w:p w:rsidR="004D7B36" w:rsidRPr="00147E75" w:rsidRDefault="00186FA5" w:rsidP="00186FA5">
            <w:pPr>
              <w:spacing w:before="40" w:after="40"/>
              <w:contextualSpacing/>
              <w:rPr>
                <w:sz w:val="24"/>
                <w:szCs w:val="24"/>
                <w:lang w:val="nl-NL"/>
              </w:rPr>
            </w:pPr>
            <w:r w:rsidRPr="00147E75">
              <w:rPr>
                <w:bCs/>
                <w:iCs/>
                <w:sz w:val="24"/>
                <w:szCs w:val="24"/>
                <w:lang w:val="nl-NL"/>
              </w:rPr>
              <w:t>Ý kiến của nhà giáo, cán bộ quản lý.</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Thông tư số 08/2017/TTBLĐTBXH </w:t>
            </w:r>
            <w:hyperlink r:id="rId8" w:history="1">
              <w:r w:rsidRPr="00147E75">
                <w:rPr>
                  <w:sz w:val="24"/>
                  <w:szCs w:val="24"/>
                  <w:lang w:val="nl-NL"/>
                </w:rPr>
                <w:t>Quy định về chuẩn chuyên môn, nghiệp vụ của nhà giáo giáo dục nghề nghiệp</w:t>
              </w:r>
            </w:hyperlink>
            <w:r w:rsidRPr="00147E75">
              <w:rPr>
                <w:rFonts w:eastAsiaTheme="minorEastAsia"/>
                <w:sz w:val="24"/>
                <w:szCs w:val="24"/>
                <w:lang w:val="nl-NL"/>
              </w:rPr>
              <w:t>.</w:t>
            </w:r>
          </w:p>
          <w:p w:rsidR="004D7B36" w:rsidRPr="00147E75" w:rsidRDefault="004D7B36" w:rsidP="004D7B36">
            <w:pPr>
              <w:spacing w:before="40" w:after="40" w:line="276" w:lineRule="auto"/>
              <w:contextualSpacing/>
              <w:rPr>
                <w:sz w:val="24"/>
                <w:szCs w:val="24"/>
                <w:shd w:val="clear" w:color="auto" w:fill="FFFFFF"/>
                <w:lang w:val="nl-NL"/>
              </w:rPr>
            </w:pPr>
            <w:r w:rsidRPr="00147E75">
              <w:rPr>
                <w:sz w:val="24"/>
                <w:szCs w:val="24"/>
                <w:lang w:val="nl-NL"/>
              </w:rPr>
              <w:lastRenderedPageBreak/>
              <w:t>Thông tư số 30/2009/TT-BGDĐT ngày 22/10/2009 quy định</w:t>
            </w:r>
            <w:r w:rsidRPr="00147E75">
              <w:rPr>
                <w:sz w:val="24"/>
                <w:szCs w:val="24"/>
                <w:shd w:val="clear" w:color="auto" w:fill="FFFFFF"/>
                <w:lang w:val="nl-NL"/>
              </w:rPr>
              <w:t xml:space="preserve"> Chuẩn nghề nghiệp giáo viên trung học cơ sở, giáo viên trung học phổ thông</w:t>
            </w:r>
          </w:p>
          <w:p w:rsidR="00E504E1" w:rsidRPr="00147E75" w:rsidRDefault="00E504E1" w:rsidP="004D7B36">
            <w:pPr>
              <w:spacing w:before="40" w:after="40" w:line="276" w:lineRule="auto"/>
              <w:contextualSpacing/>
              <w:rPr>
                <w:sz w:val="24"/>
                <w:szCs w:val="24"/>
                <w:lang w:val="nl-NL"/>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Hàng năm, 100% nhà giáo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Đánh giá đối với 100% nhà giáo </w:t>
            </w:r>
            <w:r w:rsidRPr="00147E75">
              <w:rPr>
                <w:bCs/>
                <w:sz w:val="24"/>
                <w:szCs w:val="24"/>
                <w:lang w:val="nl-NL"/>
              </w:rPr>
              <w:t>cơ hữu và nhà giáo thỉnh giảng</w:t>
            </w:r>
            <w:r w:rsidRPr="00147E75">
              <w:rPr>
                <w:sz w:val="24"/>
                <w:szCs w:val="24"/>
                <w:lang w:val="nl-NL"/>
              </w:rPr>
              <w:t xml:space="preserve"> của trường, bao gồm cả </w:t>
            </w:r>
            <w:r w:rsidRPr="00147E75">
              <w:rPr>
                <w:bCs/>
                <w:sz w:val="24"/>
                <w:szCs w:val="24"/>
                <w:lang w:val="nl-NL"/>
              </w:rPr>
              <w:t>nhà giáo giảng dạy các môn học chung, các môn chuyên môn ngành, nghề, các môn văn hóa trung học phổ thông</w:t>
            </w:r>
            <w:r w:rsidRPr="00147E75">
              <w:rPr>
                <w:sz w:val="24"/>
                <w:szCs w:val="24"/>
                <w:lang w:val="nl-NL"/>
              </w:rPr>
              <w:t>.</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nhà giáo: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Hồ</w:t>
            </w:r>
            <w:r w:rsidRPr="00147E75">
              <w:rPr>
                <w:sz w:val="24"/>
                <w:szCs w:val="24"/>
                <w:lang w:val="vi-VN"/>
              </w:rPr>
              <w:t xml:space="preserve"> sơ quản lý </w:t>
            </w:r>
            <w:r w:rsidRPr="00147E75">
              <w:rPr>
                <w:sz w:val="24"/>
                <w:szCs w:val="24"/>
                <w:lang w:val="nl-NL"/>
              </w:rPr>
              <w:t xml:space="preserve"> nhà giáo.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Nhận xét, đánh giá và phân loại nhà giáo theo hướng dẫn Luật Công chức, Luật Viên chức, pháp luật lao động.</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07/2017/TT-BLĐTBXH quy định chế độ làm việc của nhà giáo giáo dục nghề nghiệp</w:t>
            </w:r>
          </w:p>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số lượng nhà giáo phải đáp ứng yêu cầu quy định tại văn bản đó, ví dụ như:</w:t>
            </w:r>
          </w:p>
          <w:p w:rsidR="004D7B36" w:rsidRPr="00147E75" w:rsidRDefault="004D7B36" w:rsidP="004D7B36">
            <w:pPr>
              <w:spacing w:before="40" w:after="40" w:line="276" w:lineRule="auto"/>
              <w:ind w:firstLine="284"/>
              <w:rPr>
                <w:b/>
                <w:sz w:val="24"/>
                <w:szCs w:val="24"/>
                <w:lang w:val="nl-NL"/>
              </w:rPr>
            </w:pPr>
            <w:r w:rsidRPr="00147E75">
              <w:rPr>
                <w:sz w:val="24"/>
                <w:szCs w:val="24"/>
                <w:lang w:val="nl-NL"/>
              </w:rPr>
              <w:t>+ G</w:t>
            </w:r>
            <w:r w:rsidRPr="00147E75">
              <w:rPr>
                <w:sz w:val="24"/>
                <w:szCs w:val="24"/>
                <w:lang w:val="vi-VN"/>
              </w:rPr>
              <w:t>iáo viên dạy lái xe ô tô</w:t>
            </w:r>
            <w:r w:rsidRPr="00147E75">
              <w:rPr>
                <w:sz w:val="24"/>
                <w:szCs w:val="24"/>
                <w:lang w:val="nl-NL"/>
              </w:rPr>
              <w:t xml:space="preserve">: theo quy định tại Nghị định </w:t>
            </w:r>
            <w:r w:rsidRPr="00147E75">
              <w:rPr>
                <w:sz w:val="24"/>
                <w:szCs w:val="24"/>
                <w:lang w:val="nl-NL"/>
              </w:rPr>
              <w:lastRenderedPageBreak/>
              <w:t>số</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widowControl w:val="0"/>
              <w:spacing w:before="40" w:after="40" w:line="276" w:lineRule="auto"/>
              <w:ind w:firstLine="284"/>
              <w:rPr>
                <w:sz w:val="24"/>
                <w:szCs w:val="24"/>
                <w:lang w:val="nl-NL"/>
              </w:rPr>
            </w:pPr>
            <w:r w:rsidRPr="00147E75">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hướng dẫn khác về chế độ làm việc của nhà giáo của các Bộ chủ quản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 định của cơ sở đào tạo về chế độ làm việc của 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đào tạo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phân công giảng dạy cho toàn khóa của chương trình.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br w:type="page"/>
              <w:t>Danh sách người học từng lớp, danh sách thể hiện số người học học lý thuyết, học thực hành</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giờ giảng của nhà giáo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thanh toán lương, thanh toán tiền vượt giờ.</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nhiệm vụ khác của nhà giáo theo học kỳ, năm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tỉ lệ quy đổi người học/nhà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Biên bản thanh, kiểm tra đối với đội ngũ nhà giáo (bao gồm cả đối với giáo viên dạy chuyên ngành, nghề riêng) </w:t>
            </w:r>
          </w:p>
        </w:tc>
        <w:tc>
          <w:tcPr>
            <w:tcW w:w="3059" w:type="dxa"/>
          </w:tcPr>
          <w:p w:rsidR="00E504E1" w:rsidRDefault="00E504E1" w:rsidP="00E504E1">
            <w:pPr>
              <w:spacing w:before="120" w:line="252" w:lineRule="auto"/>
              <w:rPr>
                <w:sz w:val="24"/>
                <w:szCs w:val="24"/>
                <w:lang w:val="nl-NL"/>
              </w:rPr>
            </w:pPr>
            <w:r w:rsidRPr="00147E75">
              <w:rPr>
                <w:sz w:val="24"/>
                <w:szCs w:val="24"/>
                <w:lang w:val="nl-NL"/>
              </w:rPr>
              <w:lastRenderedPageBreak/>
              <w:t xml:space="preserve">Nghị định 143/2016/NĐ-CP ngày 14/10/2016 của Chính phủ quy định điều kiện đầu tư và hoạt động trong lĩnh vực giáo dục nghề nghiệp </w:t>
            </w:r>
          </w:p>
          <w:p w:rsidR="00112ED5" w:rsidRPr="00147E75" w:rsidRDefault="00112ED5" w:rsidP="00112ED5">
            <w:pPr>
              <w:pStyle w:val="NormalWeb"/>
              <w:spacing w:before="120" w:beforeAutospacing="0" w:after="0" w:afterAutospacing="0" w:line="252" w:lineRule="auto"/>
              <w:textAlignment w:val="baseline"/>
              <w:rPr>
                <w:lang w:val="nl-NL"/>
              </w:rPr>
            </w:pPr>
            <w:r w:rsidRPr="00147E75">
              <w:rPr>
                <w:lang w:val="nl-NL"/>
              </w:rPr>
              <w:t xml:space="preserve">Nghị định số 140/2018/NĐ-CP ngày 8/10/2018 của Chính phủ sửa đổi, bổ sung các Nghị định liên quan đến </w:t>
            </w:r>
            <w:r w:rsidRPr="00147E75">
              <w:rPr>
                <w:lang w:val="nl-NL"/>
              </w:rPr>
              <w:lastRenderedPageBreak/>
              <w:t>điều kiện đầu tư kinh doanh và thủ tục hành chính thuộc phạm vi quản lý nhà nước của Bộ Lao động - Thương binh và Xã hội</w:t>
            </w:r>
          </w:p>
          <w:p w:rsidR="00E504E1" w:rsidRPr="00147E75" w:rsidRDefault="00E504E1" w:rsidP="00E504E1">
            <w:pPr>
              <w:spacing w:before="120" w:line="252" w:lineRule="auto"/>
              <w:rPr>
                <w:sz w:val="24"/>
                <w:szCs w:val="24"/>
                <w:lang w:val="nl-NL"/>
              </w:rPr>
            </w:pPr>
            <w:r w:rsidRPr="00147E75">
              <w:rPr>
                <w:sz w:val="24"/>
                <w:szCs w:val="24"/>
                <w:lang w:val="nl-NL"/>
              </w:rPr>
              <w:t>Thông tư số 08/2017/TTBLĐTBXH quy định về chuẩn chuyên môn, nghiệp vụ của nhà giáo giáo dục nghề nghiệp</w:t>
            </w:r>
          </w:p>
          <w:p w:rsidR="004D7B36" w:rsidRPr="00147E75" w:rsidRDefault="00E504E1" w:rsidP="00E504E1">
            <w:pPr>
              <w:keepNext/>
              <w:spacing w:before="40" w:after="40" w:line="276" w:lineRule="auto"/>
              <w:outlineLvl w:val="2"/>
              <w:rPr>
                <w:sz w:val="24"/>
                <w:szCs w:val="24"/>
                <w:lang w:val="nl-NL"/>
              </w:rPr>
            </w:pPr>
            <w:r w:rsidRPr="00147E75">
              <w:rPr>
                <w:sz w:val="24"/>
                <w:szCs w:val="24"/>
                <w:lang w:val="nl-NL"/>
              </w:rPr>
              <w:t>Thông tư số 07/2017/TT-BLĐTBXH quy định chế độ làm việc của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Hàng năm, tối thiểu 50% nhà giáo cơ hữu dạy các môn chuyên môn ngành, nghề tham gia nghiên cứu khoa học, các hội thi nhà giáo dạy giỏi, hội thi thiết bị tự làm các cấp.</w:t>
            </w:r>
          </w:p>
        </w:tc>
        <w:tc>
          <w:tcPr>
            <w:tcW w:w="3699" w:type="dxa"/>
          </w:tcPr>
          <w:p w:rsidR="004D7B36" w:rsidRPr="00147E75" w:rsidRDefault="004D7B36" w:rsidP="004D7B36">
            <w:pPr>
              <w:spacing w:before="40" w:after="40" w:line="276" w:lineRule="auto"/>
              <w:contextualSpacing/>
              <w:rPr>
                <w:iCs/>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color w:val="000000"/>
                <w:sz w:val="24"/>
                <w:szCs w:val="24"/>
                <w:lang w:val="pt-BR"/>
              </w:rPr>
            </w:pPr>
            <w:r w:rsidRPr="00147E75">
              <w:rPr>
                <w:i/>
                <w:iCs/>
                <w:color w:val="000000"/>
                <w:sz w:val="24"/>
                <w:szCs w:val="24"/>
                <w:lang w:val="pt-BR"/>
              </w:rPr>
              <w:t>Lưu ý:</w:t>
            </w:r>
            <w:r w:rsidRPr="00147E75">
              <w:rPr>
                <w:bCs/>
                <w:iCs/>
                <w:sz w:val="24"/>
                <w:szCs w:val="24"/>
                <w:lang w:val="nl-NL"/>
              </w:rPr>
              <w:t>Tham gia nghiên cứu khoa học được hiểu là ngoài việc tham gia thực hiện các đề tài NCKH cấp trường trở lên, còn bao gồm thực 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 tham gia nghiên cứu khoa học, các hội thi dạy nghề giỏi, hội thi thiết bị tự làm</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nhà giáo tham gia nghiên cứu khoa học, các hội thi dạy nghề giỏi, hội thi thiết bị tự làm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5. Tiêu chuẩn 5: Hàng năm, cơ sở đào tạo tổ chức cho nhà giáo cơ hữu tham gia các khóa học tập, bồi </w:t>
            </w:r>
            <w:r w:rsidRPr="00147E75">
              <w:rPr>
                <w:color w:val="000000"/>
                <w:sz w:val="24"/>
                <w:szCs w:val="24"/>
                <w:lang w:val="pt-BR"/>
              </w:rPr>
              <w:lastRenderedPageBreak/>
              <w:t>dưỡng.</w:t>
            </w:r>
          </w:p>
        </w:tc>
        <w:tc>
          <w:tcPr>
            <w:tcW w:w="3699" w:type="dxa"/>
          </w:tcPr>
          <w:p w:rsidR="004D7B36" w:rsidRPr="00147E75" w:rsidRDefault="004D7B36" w:rsidP="004D7B36">
            <w:pPr>
              <w:pStyle w:val="ListParagraph"/>
              <w:widowControl w:val="0"/>
              <w:tabs>
                <w:tab w:val="left" w:pos="388"/>
              </w:tabs>
              <w:spacing w:before="40" w:after="40" w:line="276" w:lineRule="auto"/>
              <w:ind w:left="0"/>
              <w:rPr>
                <w:lang w:val="nl-NL"/>
              </w:rPr>
            </w:pPr>
            <w:r w:rsidRPr="00147E75">
              <w:rPr>
                <w:lang w:val="nl-NL"/>
              </w:rPr>
              <w:lastRenderedPageBreak/>
              <w:t>Đáp ứng nội hàm tiêu chuẩn.</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 xml:space="preserve">Kế hoạch cho nhà giáo cơ hữu tham gia các khóa học tập, bồi dưỡng </w:t>
            </w:r>
            <w:r w:rsidRPr="00147E75">
              <w:rPr>
                <w:lang w:val="vi-VN"/>
              </w:rPr>
              <w:t>nâng cao trình độ chuyên môn, nghiệp vụ và phương pháp giảng dạy</w:t>
            </w:r>
            <w:r w:rsidRPr="00147E75">
              <w:rPr>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Văn bản về việc cử nhà giáo cơ hữu tham gia các khóa học tập, bồi dưỡng </w:t>
            </w:r>
            <w:r w:rsidRPr="00147E75">
              <w:rPr>
                <w:sz w:val="24"/>
                <w:szCs w:val="24"/>
                <w:lang w:val="vi-VN"/>
              </w:rPr>
              <w:t>nâng cao trình độ chuyên môn, nghiệp vụ và phương pháp giảng dạy</w:t>
            </w:r>
            <w:r w:rsidRPr="00147E75">
              <w:rPr>
                <w:sz w:val="24"/>
                <w:szCs w:val="24"/>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liệu/hình ảnh về việc nhà giáo cơ hữu đã tham gia các khóa học tập, bồi dưỡng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của các khoá học, bồi dưỡng.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6: 100% nhà giáo cơ hữu đi thực tập tại các đơn vị sử dụng lao động theo quy định.</w:t>
            </w:r>
          </w:p>
        </w:tc>
        <w:tc>
          <w:tcPr>
            <w:tcW w:w="3699" w:type="dxa"/>
          </w:tcPr>
          <w:p w:rsidR="004D7B36" w:rsidRPr="00147E75" w:rsidRDefault="004D7B36" w:rsidP="004D7B36">
            <w:pPr>
              <w:pStyle w:val="ListParagraph"/>
              <w:tabs>
                <w:tab w:val="left" w:pos="388"/>
              </w:tabs>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tabs>
                <w:tab w:val="left" w:pos="388"/>
              </w:tabs>
              <w:spacing w:before="40" w:after="40" w:line="276" w:lineRule="auto"/>
              <w:ind w:left="0"/>
              <w:rPr>
                <w:i/>
                <w:lang w:val="nl-NL"/>
              </w:rPr>
            </w:pPr>
            <w:r w:rsidRPr="00147E75">
              <w:rPr>
                <w:i/>
                <w:lang w:val="nl-NL"/>
              </w:rPr>
              <w:t xml:space="preserve">Lưu ý: </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Đánh giá đối với 100% nhà giáo cơ hữu giảng dạy dạy các môn chuyên môn ngành, nghề.</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Nhà giáo được bồi dưỡng, thực tập tại đơn vị sử dụng lao động theo quy định đặc thù của ngành, nghề (nếu có quy định).</w:t>
            </w:r>
          </w:p>
        </w:tc>
        <w:tc>
          <w:tcPr>
            <w:tcW w:w="6210" w:type="dxa"/>
          </w:tcPr>
          <w:p w:rsidR="004D7B36" w:rsidRPr="00147E75" w:rsidRDefault="004D7B36" w:rsidP="004D7B36">
            <w:pPr>
              <w:widowControl w:val="0"/>
              <w:spacing w:before="40" w:after="40" w:line="276" w:lineRule="auto"/>
              <w:ind w:left="21"/>
              <w:contextualSpacing/>
              <w:rPr>
                <w:sz w:val="24"/>
                <w:szCs w:val="24"/>
                <w:lang w:val="nl-NL"/>
              </w:rPr>
            </w:pPr>
            <w:r w:rsidRPr="00147E75">
              <w:rPr>
                <w:sz w:val="24"/>
                <w:szCs w:val="24"/>
                <w:lang w:val="nl-NL"/>
              </w:rPr>
              <w:t>Danh sách trích ngang nhà giáocơ hữu</w:t>
            </w:r>
            <w:r w:rsidRPr="00147E75">
              <w:rPr>
                <w:color w:val="000000"/>
                <w:sz w:val="24"/>
                <w:szCs w:val="24"/>
                <w:lang w:val="pt-BR"/>
              </w:rPr>
              <w:t>dạy các môn chuyên môn ngành, nghề</w:t>
            </w:r>
            <w:r w:rsidRPr="00147E75">
              <w:rPr>
                <w:sz w:val="24"/>
                <w:szCs w:val="24"/>
                <w:lang w:val="nl-NL"/>
              </w:rPr>
              <w:t>: họ và tên; mô-đun, môn học đang giảng dạy; trình độ đào tạo; nghiệp vụ sư phạm; kỹ năng thực hành; ngoại ngữ; tin học</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Danh sách nhà giáo cơ hữu được bồi dưỡng, thực tập tại đơn vị sử dụng lao động</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Văn bản/tài liệu/hình ảnh về việc nhà giáo cơ hữu đi thực tập tại đơn vị sử dụng lao động hàng năm</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Báo cáo/văn bản có nội dung về việc thực tập của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Thông tư số 06/2017/TT-BLĐTBXH ngày 08/3/2017 quy định về tuyển dụng, sử dụng, bồi dưỡng đối với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100% cán bộ quản lý và nhân viên đạt chuẩn về chuyên môn, nghiệp vụ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yêu cầu về cán bộ quản lý phải đáp ứng yêu cầu quy định tại văn bản đó: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Ví dụ: </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lastRenderedPageBreak/>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Tiêu chuẩn chuyên môn của cán bộ quản lý tại trường đào tạo cao đẳng điều dưỡng: theo quy định tại Quyết định số 1767/QĐ-BYT ngày 25/5/2010 của Bộ Y tế ban hành: “ Tiêu chuẩn chuyên môn mở mã ngành tuyển sinh đào tạo cao đẳng điều dưỡng”.</w:t>
            </w:r>
          </w:p>
          <w:p w:rsidR="004D7B36" w:rsidRPr="00147E75" w:rsidRDefault="004D7B36" w:rsidP="004D7B36">
            <w:pPr>
              <w:spacing w:before="40" w:after="40" w:line="276" w:lineRule="auto"/>
              <w:rPr>
                <w:sz w:val="24"/>
                <w:szCs w:val="24"/>
                <w:lang w:val="nl-NL"/>
              </w:rPr>
            </w:pPr>
            <w:r w:rsidRPr="00147E75">
              <w:rPr>
                <w:sz w:val="24"/>
                <w:szCs w:val="24"/>
                <w:lang w:val="nl-NL"/>
              </w:rPr>
              <w:t>- Trường hợp chưa có quy định của Nhà nước thì cán bộ quản lý, nhân viên phải đáp ứng theo yêu cầu của trường.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đội ngũ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Hồ sơ cán bộ của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keepNext/>
              <w:spacing w:before="40" w:after="40" w:line="276" w:lineRule="auto"/>
              <w:outlineLvl w:val="2"/>
              <w:rPr>
                <w:sz w:val="24"/>
                <w:szCs w:val="24"/>
                <w:lang w:val="nl-NL"/>
              </w:rPr>
            </w:pP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Hàng năm, 100% cán bộ quản lý và nhân viên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Nhận xét, đánh giá, phân loại </w:t>
            </w:r>
            <w:r w:rsidRPr="00147E75">
              <w:rPr>
                <w:color w:val="000000"/>
                <w:sz w:val="24"/>
                <w:szCs w:val="24"/>
                <w:lang w:val="pt-BR"/>
              </w:rPr>
              <w:t xml:space="preserve">cán bộ quản lý và nhân viên </w:t>
            </w:r>
            <w:r w:rsidRPr="00147E75">
              <w:rPr>
                <w:sz w:val="24"/>
                <w:szCs w:val="24"/>
                <w:lang w:val="nl-NL"/>
              </w:rPr>
              <w:t>theo hướng dẫn Luật Công chức, Luật Viên chức, pháp luật lao động.</w:t>
            </w:r>
          </w:p>
          <w:p w:rsidR="004D7B36" w:rsidRPr="00147E75" w:rsidRDefault="004D7B36" w:rsidP="004D7B36">
            <w:pPr>
              <w:keepNext/>
              <w:spacing w:before="40" w:after="40" w:line="276" w:lineRule="auto"/>
              <w:outlineLvl w:val="2"/>
              <w:rPr>
                <w:i/>
                <w:sz w:val="24"/>
                <w:szCs w:val="24"/>
                <w:lang w:val="nl-NL"/>
              </w:rPr>
            </w:pPr>
          </w:p>
          <w:p w:rsidR="004D7B36" w:rsidRPr="00147E75" w:rsidRDefault="004D7B36" w:rsidP="004D7B36">
            <w:pPr>
              <w:keepNext/>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w:t>
            </w:r>
            <w:r w:rsidRPr="00147E75">
              <w:rPr>
                <w:color w:val="000000"/>
                <w:sz w:val="24"/>
                <w:szCs w:val="24"/>
                <w:lang w:val="pt-BR"/>
              </w:rPr>
              <w:t>cán bộ quản lý và nhân viên</w:t>
            </w:r>
            <w:r w:rsidRPr="00147E75">
              <w:rPr>
                <w:sz w:val="24"/>
                <w:szCs w:val="24"/>
                <w:lang w:val="nl-NL"/>
              </w:rPr>
              <w:t xml:space="preserve">trực tiếp tổ chức thực hiện chương trình đào tạo được kiểm định: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Nhận xét, đánh giá, phân loại </w:t>
            </w:r>
            <w:r w:rsidRPr="00147E75">
              <w:rPr>
                <w:color w:val="000000"/>
                <w:sz w:val="24"/>
                <w:szCs w:val="24"/>
                <w:lang w:val="pt-BR"/>
              </w:rPr>
              <w:t>cán bộ quản lý 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Tiêu chí 4 - Chương trình, giáo trình</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Chương trình đào tạo được xây dựng hoặc lựa chọn, thẩm định, ban hành, đánh giá và cập nhật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biên soạn/lựa chọn,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tc>
        <w:tc>
          <w:tcPr>
            <w:tcW w:w="3059" w:type="dxa"/>
          </w:tcPr>
          <w:p w:rsidR="004D7B36" w:rsidRPr="00147E75" w:rsidRDefault="004D7B36" w:rsidP="004D7B36">
            <w:pPr>
              <w:spacing w:before="40" w:after="40" w:line="276" w:lineRule="auto"/>
              <w:rPr>
                <w:rStyle w:val="Hyperlink"/>
                <w:color w:val="auto"/>
                <w:sz w:val="24"/>
                <w:szCs w:val="24"/>
                <w:u w:val="none"/>
                <w:lang w:val="nl-NL"/>
              </w:rPr>
            </w:pPr>
            <w:r w:rsidRPr="00147E75">
              <w:rPr>
                <w:sz w:val="24"/>
                <w:szCs w:val="24"/>
                <w:lang w:val="nl-NL"/>
              </w:rPr>
              <w:t xml:space="preserve">- Thông tư số 03/2017/TT -BLĐTBXH ngày 01/3/2017 </w:t>
            </w:r>
            <w:hyperlink r:id="rId9" w:history="1">
              <w:r w:rsidRPr="00147E75">
                <w:rPr>
                  <w:rStyle w:val="Hyperlink"/>
                  <w:color w:val="auto"/>
                  <w:sz w:val="24"/>
                  <w:szCs w:val="24"/>
                  <w:u w:val="none"/>
                  <w:lang w:val="nl-NL"/>
                </w:rPr>
                <w:t>Quy định về quy trình xây dựng, thẩm định và ban hành chương trình; tổ chức biên soạn, lựa chọn, thẩm định giáo trình đào tạo trình độ trung cấp, trình độ cao đẳng</w:t>
              </w:r>
            </w:hyperlink>
          </w:p>
          <w:p w:rsidR="004D7B36" w:rsidRPr="00147E75" w:rsidRDefault="004D7B36" w:rsidP="004D7B36">
            <w:pPr>
              <w:spacing w:before="40" w:after="40" w:line="276" w:lineRule="auto"/>
              <w:rPr>
                <w:sz w:val="24"/>
                <w:szCs w:val="24"/>
                <w:lang w:val="nl-NL"/>
              </w:rPr>
            </w:pPr>
            <w:r w:rsidRPr="00147E75">
              <w:rPr>
                <w:iCs/>
                <w:sz w:val="24"/>
                <w:szCs w:val="24"/>
                <w:lang w:val="pt-BR"/>
              </w:rPr>
              <w:t xml:space="preserve">- Thông tư số </w:t>
            </w:r>
            <w:r w:rsidRPr="00147E75">
              <w:rPr>
                <w:sz w:val="24"/>
                <w:szCs w:val="24"/>
                <w:lang w:val="nl-NL"/>
              </w:rPr>
              <w:t>31/2017/TT-BLĐTBXH</w:t>
            </w:r>
            <w:r w:rsidRPr="00147E75">
              <w:rPr>
                <w:iCs/>
                <w:sz w:val="24"/>
                <w:szCs w:val="24"/>
                <w:lang w:val="pt-BR"/>
              </w:rPr>
              <w:t xml:space="preserve"> ngày 28/12/2017 </w:t>
            </w:r>
            <w:r w:rsidRPr="00147E75">
              <w:rPr>
                <w:sz w:val="24"/>
                <w:szCs w:val="24"/>
                <w:lang w:val="nl-NL"/>
              </w:rPr>
              <w:t>quy định về đào tạo trình độ cao đẳng, trung cấp, sơ cấp theo hình thức đào tạo vừa làm vừa học</w:t>
            </w:r>
          </w:p>
          <w:p w:rsidR="00E504E1" w:rsidRPr="00147E75" w:rsidRDefault="00E504E1"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sv-SE"/>
              </w:rPr>
              <w:t xml:space="preserve">Các Thông tư </w:t>
            </w:r>
            <w:r w:rsidRPr="00147E75">
              <w:rPr>
                <w:spacing w:val="-12"/>
                <w:sz w:val="24"/>
                <w:szCs w:val="24"/>
                <w:lang w:val="sv-SE"/>
              </w:rPr>
              <w:t>10/2018/TT-BLĐTBXH, 11/2018/TT-BLĐTBXH, 12/2018/TT-BLĐTBXH, 13/2018/TT-BLĐTBXH, 24/2018/TT-BLĐTBXH, 03/2019/TT-BLĐTBXH</w:t>
            </w:r>
            <w:r w:rsidRPr="00147E75">
              <w:rPr>
                <w:sz w:val="24"/>
                <w:szCs w:val="24"/>
                <w:lang w:val="sv-SE"/>
              </w:rPr>
              <w:t xml:space="preserve"> quy định về các </w:t>
            </w:r>
            <w:r w:rsidRPr="00147E75">
              <w:rPr>
                <w:sz w:val="24"/>
                <w:szCs w:val="24"/>
                <w:lang w:val="sv-SE"/>
              </w:rPr>
              <w:lastRenderedPageBreak/>
              <w:t>môn học: Giáo dục quốc phòng và an ninh, Tin học, Giáo dục thể chất, Pháp luật, Giáo dục chính trị, Tiếng Anh thuộc khối các môn học chung trong chương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Đáp ứng nội hàm tiêu chuẩn. </w:t>
            </w:r>
          </w:p>
          <w:p w:rsidR="004D7B36" w:rsidRPr="00147E75" w:rsidRDefault="004D7B36" w:rsidP="004D7B36">
            <w:pPr>
              <w:keepNext/>
              <w:widowControl w:val="0"/>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xây dựng và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 thể hiện đơn vị sử dụng lao động tham gia quá trình xây dựng và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quy định khối lượng kiến thức tối thiểu, yêu cầu về năng lực mà người học đạt </w:t>
            </w:r>
            <w:r w:rsidRPr="00147E75">
              <w:rPr>
                <w:color w:val="000000"/>
                <w:sz w:val="24"/>
                <w:szCs w:val="24"/>
                <w:lang w:val="pt-BR"/>
              </w:rPr>
              <w:lastRenderedPageBreak/>
              <w:t>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w:t>
            </w:r>
            <w:r w:rsidRPr="00147E75">
              <w:rPr>
                <w:color w:val="000000"/>
                <w:sz w:val="24"/>
                <w:szCs w:val="24"/>
                <w:lang w:val="pt-BR"/>
              </w:rPr>
              <w:lastRenderedPageBreak/>
              <w:t>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Chương trình đào tạo đảm bảo phù hợp với yêu cầu phát triển của ngành, địa phương và đất nước, phù hợp với kỹ thuật công nghệ trong sản xuất, dịch vụ.</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rFonts w:eastAsiaTheme="minorEastAsia"/>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03/2017/TT-BLĐTBXH ngày 01/3/2017 quy định về quy trình xây dựng, thẩm định và ban hành chương trình; tổ chức biên soạn, lựa chọn, thẩm định giáo trình đào tạo trình độ </w:t>
            </w:r>
            <w:r w:rsidRPr="00147E75">
              <w:rPr>
                <w:color w:val="000000"/>
                <w:sz w:val="24"/>
                <w:szCs w:val="24"/>
                <w:lang w:val="pt-BR"/>
              </w:rPr>
              <w:lastRenderedPageBreak/>
              <w:t>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keepNext/>
              <w:spacing w:before="40" w:after="40" w:line="276" w:lineRule="auto"/>
              <w:contextualSpacing/>
              <w:outlineLvl w:val="2"/>
              <w:rPr>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ban hành/lựa chọn CTĐT, bao gồm chương trình chi tiết các mô-đun, môn học.</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dung liên thông của chương trình.</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Thỏa thuận/văn bản chấp thuận của cơ sở giáo dục đại học với </w:t>
            </w:r>
            <w:r w:rsidRPr="00147E75">
              <w:rPr>
                <w:sz w:val="24"/>
                <w:szCs w:val="24"/>
                <w:lang w:val="nl-NL"/>
              </w:rPr>
              <w:t>trường</w:t>
            </w:r>
            <w:r w:rsidRPr="00147E75">
              <w:rPr>
                <w:sz w:val="24"/>
                <w:szCs w:val="24"/>
                <w:lang w:val="vi-VN"/>
              </w:rPr>
              <w:t>.</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CTĐT liên thông trình độ đại học của cơ sở giáo dục đại học.</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rsidR="004D7B36" w:rsidRPr="00147E75" w:rsidRDefault="004D7B36" w:rsidP="004D7B36">
            <w:pPr>
              <w:widowControl w:val="0"/>
              <w:spacing w:before="40" w:after="40" w:line="276" w:lineRule="auto"/>
              <w:contextualSpacing/>
              <w:rPr>
                <w:rFonts w:eastAsiaTheme="minorEastAsia"/>
                <w:sz w:val="24"/>
                <w:szCs w:val="24"/>
                <w:lang w:val="vi-VN"/>
              </w:rPr>
            </w:pPr>
            <w:r w:rsidRPr="00147E75">
              <w:rPr>
                <w:sz w:val="24"/>
                <w:szCs w:val="24"/>
                <w:lang w:val="vi-VN"/>
              </w:rPr>
              <w:t>Thông báo của trường về khả năng liên thông với trình độ đại học.</w:t>
            </w:r>
          </w:p>
        </w:tc>
        <w:tc>
          <w:tcPr>
            <w:tcW w:w="3059" w:type="dxa"/>
          </w:tcPr>
          <w:p w:rsidR="004D7B36" w:rsidRPr="00147E75" w:rsidRDefault="004D7B36" w:rsidP="004D7B36">
            <w:pPr>
              <w:spacing w:before="40" w:after="40" w:line="276" w:lineRule="auto"/>
              <w:contextualSpacing/>
              <w:rPr>
                <w:sz w:val="24"/>
                <w:szCs w:val="24"/>
                <w:lang w:val="vi-VN"/>
              </w:rPr>
            </w:pPr>
            <w:r w:rsidRPr="00147E75">
              <w:rPr>
                <w:sz w:val="24"/>
                <w:szCs w:val="24"/>
                <w:lang w:val="vi-VN"/>
              </w:rPr>
              <w:t>Quyết định</w:t>
            </w:r>
            <w:r w:rsidRPr="00147E75">
              <w:rPr>
                <w:sz w:val="24"/>
                <w:szCs w:val="24"/>
              </w:rPr>
              <w:t xml:space="preserve"> số</w:t>
            </w:r>
            <w:r w:rsidRPr="00147E75">
              <w:rPr>
                <w:sz w:val="24"/>
                <w:szCs w:val="24"/>
                <w:lang w:val="vi-VN"/>
              </w:rPr>
              <w:t xml:space="preserve"> 18/2017/QĐ-TTg của Thủ tướng Chính phủ về việc quy định về liên thông giữa trình độ trung cấp, trình độ cao đẳng với trình độ đại học</w:t>
            </w:r>
          </w:p>
        </w:tc>
      </w:tr>
      <w:tr w:rsidR="004D7B36" w:rsidRPr="00147E75" w:rsidTr="004D7B36">
        <w:trPr>
          <w:jc w:val="center"/>
        </w:trPr>
        <w:tc>
          <w:tcPr>
            <w:tcW w:w="2825" w:type="dxa"/>
          </w:tcPr>
          <w:p w:rsidR="004D7B36" w:rsidRPr="00147E75" w:rsidRDefault="004D7B36" w:rsidP="00D27F72">
            <w:pPr>
              <w:spacing w:before="40" w:after="40" w:line="276" w:lineRule="auto"/>
              <w:contextualSpacing/>
              <w:rPr>
                <w:color w:val="000000"/>
                <w:sz w:val="24"/>
                <w:szCs w:val="24"/>
                <w:lang w:val="pt-BR"/>
              </w:rPr>
            </w:pPr>
            <w:r w:rsidRPr="00147E75">
              <w:rPr>
                <w:color w:val="000000"/>
                <w:sz w:val="24"/>
                <w:szCs w:val="24"/>
                <w:lang w:val="pt-BR"/>
              </w:rPr>
              <w:t>9. Tiêu chuẩn 9: Có đủ giáo trình cho các mô-đun, môn học của chương trình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sz w:val="24"/>
                <w:szCs w:val="24"/>
                <w:lang w:val="pt-BR"/>
              </w:rPr>
              <w:t>Lưu ý:</w:t>
            </w:r>
            <w:r w:rsidRPr="00147E75">
              <w:rPr>
                <w:sz w:val="24"/>
                <w:szCs w:val="24"/>
                <w:lang w:val="pt-BR"/>
              </w:rPr>
              <w:t xml:space="preserve"> đánh giá đối với </w:t>
            </w:r>
            <w:r w:rsidRPr="00147E75">
              <w:rPr>
                <w:sz w:val="24"/>
                <w:szCs w:val="24"/>
                <w:lang w:val="vi-VN"/>
              </w:rPr>
              <w:t>100% mô</w:t>
            </w:r>
            <w:r w:rsidRPr="00147E75">
              <w:rPr>
                <w:sz w:val="24"/>
                <w:szCs w:val="24"/>
                <w:lang w:val="pt-BR"/>
              </w:rPr>
              <w:t>-</w:t>
            </w:r>
            <w:r w:rsidRPr="00147E75">
              <w:rPr>
                <w:sz w:val="24"/>
                <w:szCs w:val="24"/>
                <w:lang w:val="vi-VN"/>
              </w:rPr>
              <w:t xml:space="preserve">đun, môn học </w:t>
            </w:r>
            <w:r w:rsidRPr="00147E75">
              <w:rPr>
                <w:sz w:val="24"/>
                <w:szCs w:val="24"/>
                <w:lang w:val="pt-BR"/>
              </w:rPr>
              <w:t xml:space="preserve">của </w:t>
            </w:r>
            <w:r w:rsidRPr="00147E75">
              <w:rPr>
                <w:sz w:val="24"/>
                <w:szCs w:val="24"/>
                <w:lang w:val="vi-VN"/>
              </w:rPr>
              <w:t>CTĐT</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nl-NL"/>
              </w:rPr>
              <w:t>Quyết định ban hành/lựa chọn CTĐT, bao gồm c</w:t>
            </w:r>
            <w:r w:rsidRPr="00147E75">
              <w:rPr>
                <w:sz w:val="24"/>
                <w:szCs w:val="24"/>
                <w:lang w:val="vi-VN"/>
              </w:rPr>
              <w:t xml:space="preserve">hương trình </w:t>
            </w:r>
            <w:r w:rsidRPr="00147E75">
              <w:rPr>
                <w:sz w:val="24"/>
                <w:szCs w:val="24"/>
                <w:lang w:val="pt-BR"/>
              </w:rPr>
              <w:t xml:space="preserve">chi tiết </w:t>
            </w:r>
            <w:r w:rsidRPr="00147E75">
              <w:rPr>
                <w:sz w:val="24"/>
                <w:szCs w:val="24"/>
                <w:lang w:val="nl-NL"/>
              </w:rPr>
              <w:t>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tc>
        <w:tc>
          <w:tcPr>
            <w:tcW w:w="3059" w:type="dxa"/>
          </w:tcPr>
          <w:p w:rsidR="004D7B36" w:rsidRPr="00147E75" w:rsidRDefault="004D7B36" w:rsidP="004D7B36">
            <w:pPr>
              <w:keepNext/>
              <w:spacing w:before="40" w:after="40" w:line="276" w:lineRule="auto"/>
              <w:outlineLvl w:val="2"/>
              <w:rPr>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10. Tiêu chuẩn 10: 100% </w:t>
            </w:r>
            <w:r w:rsidRPr="00147E75">
              <w:rPr>
                <w:color w:val="000000"/>
                <w:sz w:val="24"/>
                <w:szCs w:val="24"/>
                <w:lang w:val="pt-BR"/>
              </w:rPr>
              <w:lastRenderedPageBreak/>
              <w:t>giáo trình được biên soạn hoặc lựa chọn, thẩm định, ban hành, đánh giá và cập nhật theo quy định.</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Đáp ứng nội hàm tiêu chuẩn.</w:t>
            </w:r>
          </w:p>
          <w:p w:rsidR="004D7B36" w:rsidRPr="00147E75" w:rsidRDefault="004D7B36" w:rsidP="004D7B36">
            <w:pPr>
              <w:spacing w:before="40" w:after="40" w:line="276" w:lineRule="auto"/>
              <w:contextualSpacing/>
              <w:rPr>
                <w:rFonts w:eastAsiaTheme="minorEastAsia"/>
                <w:sz w:val="24"/>
                <w:szCs w:val="24"/>
                <w:lang w:val="pt-BR"/>
              </w:rPr>
            </w:pPr>
            <w:r w:rsidRPr="00147E75">
              <w:rPr>
                <w:bCs/>
                <w:iCs/>
                <w:sz w:val="24"/>
                <w:szCs w:val="24"/>
                <w:lang w:val="pt-BR"/>
              </w:rPr>
              <w:lastRenderedPageBreak/>
              <w:t xml:space="preserve">Lưu ý: </w:t>
            </w:r>
            <w:r w:rsidRPr="00147E75">
              <w:rPr>
                <w:bCs/>
                <w:iCs/>
                <w:sz w:val="24"/>
                <w:szCs w:val="24"/>
                <w:lang w:val="vi-VN"/>
              </w:rPr>
              <w:t xml:space="preserve">Tiêu chuẩn </w:t>
            </w:r>
            <w:r w:rsidRPr="00147E75">
              <w:rPr>
                <w:bCs/>
                <w:iCs/>
                <w:sz w:val="24"/>
                <w:szCs w:val="24"/>
                <w:lang w:val="pt-BR"/>
              </w:rPr>
              <w:t xml:space="preserve">9 – Tiêu chí 4 </w:t>
            </w:r>
            <w:r w:rsidRPr="00147E75">
              <w:rPr>
                <w:b/>
                <w:i/>
                <w:sz w:val="24"/>
                <w:szCs w:val="24"/>
                <w:lang w:val="pt-BR"/>
              </w:rPr>
              <w:t>Đạt</w:t>
            </w:r>
            <w:r w:rsidRPr="00147E75">
              <w:rPr>
                <w:sz w:val="24"/>
                <w:szCs w:val="24"/>
                <w:lang w:val="pt-BR"/>
              </w:rPr>
              <w:t xml:space="preserve">.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 xml:space="preserve">Danh sách thống kê giáo trình cho từng mô-đun, môn học của </w:t>
            </w:r>
            <w:r w:rsidRPr="00147E75">
              <w:rPr>
                <w:sz w:val="24"/>
                <w:szCs w:val="24"/>
                <w:lang w:val="pt-BR"/>
              </w:rPr>
              <w:lastRenderedPageBreak/>
              <w:t>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(lần đầu) và CTĐT chi tiết kèm theo.</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sau khi có sự thay đổi và CTĐT chi tiết kèm theo.</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Giáo trình đào tạo trước và sau khi CTĐT có sự thay đổi.</w:t>
            </w:r>
          </w:p>
        </w:tc>
        <w:tc>
          <w:tcPr>
            <w:tcW w:w="3059" w:type="dxa"/>
          </w:tcPr>
          <w:p w:rsidR="004D7B36" w:rsidRPr="00147E75" w:rsidRDefault="004D7B36" w:rsidP="004D7B36">
            <w:pPr>
              <w:spacing w:before="40" w:after="40" w:line="276" w:lineRule="auto"/>
              <w:rPr>
                <w:sz w:val="24"/>
                <w:szCs w:val="24"/>
                <w:lang w:val="sv-SE"/>
              </w:rPr>
            </w:pPr>
            <w:r w:rsidRPr="00147E75">
              <w:rPr>
                <w:sz w:val="24"/>
                <w:szCs w:val="24"/>
                <w:lang w:val="sv-SE"/>
              </w:rPr>
              <w:lastRenderedPageBreak/>
              <w:t>Thông tư số 03/2017/TT-</w:t>
            </w:r>
            <w:r w:rsidRPr="00147E75">
              <w:rPr>
                <w:sz w:val="24"/>
                <w:szCs w:val="24"/>
                <w:lang w:val="sv-SE"/>
              </w:rPr>
              <w:lastRenderedPageBreak/>
              <w: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rPr>
                <w:sz w:val="24"/>
                <w:szCs w:val="24"/>
                <w:lang w:val="sv-SE"/>
              </w:rPr>
            </w:pPr>
            <w:r w:rsidRPr="00147E75">
              <w:rPr>
                <w:iCs/>
                <w:sz w:val="24"/>
                <w:szCs w:val="24"/>
                <w:lang w:val="pt-BR"/>
              </w:rPr>
              <w:t xml:space="preserve">Thông tư số </w:t>
            </w:r>
            <w:r w:rsidRPr="00147E75">
              <w:rPr>
                <w:sz w:val="24"/>
                <w:szCs w:val="24"/>
                <w:lang w:val="sv-SE"/>
              </w:rPr>
              <w:t>31/2017/TT-BLĐTBXH</w:t>
            </w:r>
            <w:r w:rsidRPr="00147E75">
              <w:rPr>
                <w:iCs/>
                <w:sz w:val="24"/>
                <w:szCs w:val="24"/>
                <w:lang w:val="pt-BR"/>
              </w:rPr>
              <w:t xml:space="preserve"> ngày 28/12/2017 </w:t>
            </w:r>
            <w:r w:rsidRPr="00147E75">
              <w:rPr>
                <w:sz w:val="24"/>
                <w:szCs w:val="24"/>
                <w:lang w:val="sv-SE"/>
              </w:rPr>
              <w:t>quy định về đào tạo trình độ cao đẳng, trung cấp, sơ cấp theo hình thức đào tạo vừa làm vừa học</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12. Tiêu chuẩn 12: Nội dung giáo trình đảm bảo phù hợp với công nghệ trong sản xuất, kinh doanh, dịch vụ.</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147E75">
              <w:rPr>
                <w:sz w:val="24"/>
                <w:szCs w:val="24"/>
                <w:lang w:val="nl-NL"/>
              </w:rPr>
              <w:lastRenderedPageBreak/>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147E75">
              <w:rPr>
                <w:sz w:val="24"/>
                <w:szCs w:val="24"/>
                <w:lang w:val="pt-BR"/>
              </w:rPr>
              <w:lastRenderedPageBreak/>
              <w:t>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 xml:space="preserve">Tiêu chí 5 - Cơ sở vật chất, thiết bị đào tạo và thư viện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Phòng học, phòng thí nghiệm, xưởng thực hành, hệ thống điện, nước đảm bảo quy chuẩn xây dựng và yêu cầu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i/>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Hệ thống phòng học chuyên môn quy định tại Nghị định số</w:t>
            </w:r>
            <w:r w:rsidR="00382608" w:rsidRPr="00147E75">
              <w:rPr>
                <w:sz w:val="24"/>
                <w:szCs w:val="24"/>
                <w:lang w:val="nl-NL"/>
              </w:rPr>
              <w:t xml:space="preserve"> </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hoàn công các khối công trình xây dựng (nếu có)</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số lượng, diện tích, vị trí của phòng học, phòng thí nghiệm, xưởng thực hành, phòng học chuyên môn hóa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147E75">
              <w:rPr>
                <w:sz w:val="24"/>
                <w:szCs w:val="24"/>
                <w:lang w:val="nl-NL"/>
              </w:rPr>
              <w:br w:type="page"/>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E504E1" w:rsidRPr="00147E75" w:rsidRDefault="00E504E1" w:rsidP="00E504E1">
            <w:pPr>
              <w:pStyle w:val="NormalWeb"/>
              <w:spacing w:before="120" w:beforeAutospacing="0" w:after="0" w:afterAutospacing="0" w:line="252" w:lineRule="auto"/>
              <w:textAlignment w:val="baseline"/>
              <w:rPr>
                <w:lang w:val="nl-NL"/>
              </w:rPr>
            </w:pPr>
            <w:r w:rsidRPr="00147E75">
              <w:rPr>
                <w:lang w:val="nl-NL"/>
              </w:rPr>
              <w:t>Nghị định số 140/2018/NĐ-CP ngày 8/10/2018 của Chính phủ sửa đổi, bổ sung các Nghị định liên quan đến điều kiện đầu tư kinh doanh và thủ tục hành chính thuộc phạm vi quản lý nhà nước của Bộ Lao động - Thương binh và Xã hội</w:t>
            </w:r>
          </w:p>
          <w:p w:rsidR="00E504E1" w:rsidRPr="00147E75" w:rsidRDefault="00E504E1" w:rsidP="00E504E1">
            <w:pPr>
              <w:pStyle w:val="NormalWeb"/>
              <w:spacing w:before="120" w:beforeAutospacing="0" w:after="0" w:afterAutospacing="0" w:line="252" w:lineRule="auto"/>
              <w:textAlignment w:val="baseline"/>
              <w:rPr>
                <w:lang w:val="sv-SE"/>
              </w:rPr>
            </w:pPr>
            <w:r w:rsidRPr="00147E75">
              <w:rPr>
                <w:spacing w:val="-10"/>
                <w:lang w:val="sv-SE"/>
              </w:rPr>
              <w:t>Thông tư số 21/2018/TT-BLĐTBXH</w:t>
            </w:r>
            <w:r w:rsidRPr="00147E75">
              <w:rPr>
                <w:lang w:val="sv-SE"/>
              </w:rPr>
              <w:t xml:space="preserve"> ngày 30/11/2018</w:t>
            </w:r>
            <w:r w:rsidRPr="00147E75">
              <w:rPr>
                <w:i/>
                <w:iCs/>
              </w:rPr>
              <w:t xml:space="preserve"> </w:t>
            </w:r>
            <w:r w:rsidRPr="00147E75">
              <w:rPr>
                <w:lang w:val="sv-SE"/>
              </w:rPr>
              <w:t>quy định tiêu chí xác định chương trình chất lượng cao trình độ trung cấp, trình độ cao đẳng</w:t>
            </w:r>
          </w:p>
          <w:p w:rsidR="004D7B36" w:rsidRPr="00147E75" w:rsidRDefault="00E504E1" w:rsidP="00E504E1">
            <w:pPr>
              <w:keepNext/>
              <w:spacing w:before="40" w:after="40" w:line="276" w:lineRule="auto"/>
              <w:contextualSpacing/>
              <w:outlineLvl w:val="2"/>
              <w:rPr>
                <w:color w:val="000000"/>
                <w:sz w:val="24"/>
                <w:szCs w:val="24"/>
                <w:lang w:val="pt-BR"/>
              </w:rPr>
            </w:pPr>
            <w:r w:rsidRPr="00147E75">
              <w:rPr>
                <w:sz w:val="24"/>
                <w:szCs w:val="24"/>
                <w:lang w:val="sv-SE"/>
              </w:rPr>
              <w:t xml:space="preserve">Thông tư số </w:t>
            </w:r>
            <w:r w:rsidRPr="00147E75">
              <w:rPr>
                <w:spacing w:val="-10"/>
                <w:sz w:val="24"/>
                <w:szCs w:val="24"/>
                <w:lang w:val="sv-SE"/>
              </w:rPr>
              <w:t>38/2018/TT-BLĐTBXH</w:t>
            </w:r>
            <w:r w:rsidRPr="00147E75">
              <w:rPr>
                <w:sz w:val="24"/>
                <w:szCs w:val="24"/>
                <w:lang w:val="sv-SE"/>
              </w:rPr>
              <w:t xml:space="preserve"> quy định tiêu chuẩn, định mức sử dụng diện tích công trình sự nghiệp thuộc lĩnh vực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Tiêu chuẩn 2: Đảm bảo đủ chủng loại thiết bị đào tạo </w:t>
            </w:r>
            <w:r w:rsidRPr="00147E75">
              <w:rPr>
                <w:color w:val="000000"/>
                <w:sz w:val="24"/>
                <w:szCs w:val="24"/>
                <w:lang w:val="pt-BR"/>
              </w:rPr>
              <w:lastRenderedPageBreak/>
              <w:t>đáp ứng yêu cầu của chương trình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lastRenderedPageBreak/>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w:t>
            </w:r>
            <w:r w:rsidRPr="00147E75">
              <w:rPr>
                <w:sz w:val="24"/>
                <w:szCs w:val="24"/>
                <w:lang w:val="vi-VN"/>
              </w:rPr>
              <w:lastRenderedPageBreak/>
              <w:t>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outlineLvl w:val="2"/>
              <w:rPr>
                <w:sz w:val="24"/>
                <w:szCs w:val="24"/>
                <w:lang w:val="vi-VN"/>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3: Đảm bảo đủ số lượng thiết bị đào tạo đáp ứng quy mô, yêu cầu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Phải có đủ số lượng theo từng chủng loại thiết bị.</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xml:space="preserve">- Trong trường hợp trường còn </w:t>
            </w:r>
            <w:r w:rsidRPr="00147E75">
              <w:rPr>
                <w:iCs/>
                <w:sz w:val="24"/>
                <w:szCs w:val="24"/>
                <w:lang w:val="nl-NL"/>
              </w:rPr>
              <w:lastRenderedPageBreak/>
              <w:t>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w:t>
            </w:r>
            <w:r w:rsidRPr="00147E75">
              <w:rPr>
                <w:sz w:val="24"/>
                <w:szCs w:val="24"/>
                <w:lang w:val="vi-VN"/>
              </w:rPr>
              <w:lastRenderedPageBreak/>
              <w:t xml:space="preserve">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Thống kê số lượng người học tại mỗi lớp học lý thuyết và thực hành của các mô-đun, môn học của CTĐT.</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Kế hoạch lên lớp hoặc thời khóa biểu trong đó thể hiện việc bố trí xưởng, phòng học theo thời khóa biểu của cơ sở đào tạo</w:t>
            </w:r>
            <w:r w:rsidRPr="00147E75">
              <w:rPr>
                <w:sz w:val="24"/>
                <w:szCs w:val="24"/>
                <w:lang w:val="vi-VN"/>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after="20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vi-VN"/>
              </w:rPr>
            </w:pPr>
            <w:r w:rsidRPr="00147E75">
              <w:rPr>
                <w:sz w:val="24"/>
                <w:szCs w:val="24"/>
                <w:lang w:val="vi-VN"/>
              </w:rPr>
              <w:lastRenderedPageBreak/>
              <w:t xml:space="preserve">Các </w:t>
            </w:r>
            <w:r w:rsidRPr="00147E75">
              <w:rPr>
                <w:sz w:val="24"/>
                <w:szCs w:val="24"/>
                <w:lang w:val="nl-NL"/>
              </w:rPr>
              <w:t>v</w:t>
            </w:r>
            <w:r w:rsidRPr="00147E75">
              <w:rPr>
                <w:sz w:val="24"/>
                <w:szCs w:val="24"/>
                <w:lang w:val="vi-VN"/>
              </w:rPr>
              <w:t>ăn bản quy phạm pháp luật quy định về danh mục thiết bị đào tạo tối thiểu do Bộ Lao động - Thương binh và Xã hội ban hành</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 xml:space="preserve">4. Tiêu chuẩn 4: Thiết bị, dụng cụ phục vụ đào tạo được bố trí hợp lý, thuận tiện cho việc thực hành, đảm bảo các yêu cầu sư phạm, an toàn lao động, vệ </w:t>
            </w:r>
            <w:r w:rsidRPr="00147E75">
              <w:rPr>
                <w:color w:val="000000"/>
                <w:sz w:val="24"/>
                <w:szCs w:val="24"/>
                <w:lang w:val="pt-BR"/>
              </w:rPr>
              <w:lastRenderedPageBreak/>
              <w:t>sinh công nghiệp, vệ sinh môi trường; thiết bị đào tạo có hồ sơ quản lý rõ ràng, được sử dụng đúng công năng, quản lý, bảo trì, bảo dưỡng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pt-BR"/>
              </w:rPr>
              <w:t>Đánh giá đối với 100% thiết bị</w:t>
            </w:r>
            <w:r w:rsidRPr="00147E75">
              <w:rPr>
                <w:sz w:val="24"/>
                <w:szCs w:val="24"/>
                <w:lang w:val="nl-NL"/>
              </w:rPr>
              <w:t>.</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Đối với các thiết bị, dụng cụ đặc biệt thuộc danh mục thiết bị có yêu cầu nghiêm ngặt về an toàn lao </w:t>
            </w:r>
            <w:r w:rsidRPr="00147E75">
              <w:rPr>
                <w:sz w:val="24"/>
                <w:szCs w:val="24"/>
                <w:lang w:val="nl-NL"/>
              </w:rPr>
              <w:lastRenderedPageBreak/>
              <w:t>động phải được kiểm định an toàn và dán tem/cấp phép/chứng nhận an toàn theo quy định trước khi đưa vào sử dụng.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Sơ đồ/hình ảnh bố trí các thiết bị, dụng cụ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thiết kế, lắp đặt; hồ sơ quản lý các thiết bị, dụng cụ</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Danh mục thiết bị đào tạo (kèm theo hồ sơ thiết bị) hiện có của cơ sở đào tạo: tên thiết bị, số lượng, năm sản xuất, năm đưa vào sử dụng.</w:t>
            </w:r>
          </w:p>
          <w:p w:rsidR="004D7B36" w:rsidRPr="00147E75" w:rsidRDefault="004D7B36" w:rsidP="004D7B36">
            <w:pPr>
              <w:spacing w:before="40" w:after="40" w:line="276" w:lineRule="auto"/>
              <w:rPr>
                <w:spacing w:val="-4"/>
                <w:sz w:val="24"/>
                <w:szCs w:val="24"/>
                <w:lang w:val="pt-BR"/>
              </w:rPr>
            </w:pPr>
            <w:r w:rsidRPr="00147E75">
              <w:rPr>
                <w:sz w:val="24"/>
                <w:szCs w:val="24"/>
                <w:lang w:val="nl-NL"/>
              </w:rPr>
              <w:t xml:space="preserve">Văn bản/tài liệu </w:t>
            </w:r>
            <w:r w:rsidRPr="00147E75">
              <w:rPr>
                <w:spacing w:val="-4"/>
                <w:sz w:val="24"/>
                <w:szCs w:val="24"/>
                <w:lang w:val="pt-BR"/>
              </w:rPr>
              <w:t>đánh giá về việc sử dụng, quản lý, bảo trì, bảo dưỡng thiết bị hàng năm.</w:t>
            </w:r>
          </w:p>
          <w:p w:rsidR="004D7B36" w:rsidRPr="00147E75" w:rsidRDefault="004D7B36" w:rsidP="004D7B36">
            <w:pPr>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rsidR="004D7B36" w:rsidRPr="00147E75" w:rsidRDefault="004D7B36" w:rsidP="004D7B36">
            <w:pPr>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rPr>
                <w:sz w:val="24"/>
                <w:szCs w:val="24"/>
                <w:shd w:val="clear" w:color="auto" w:fill="FFFFFF"/>
                <w:lang w:val="pt-BR"/>
              </w:rPr>
            </w:pPr>
            <w:r w:rsidRPr="00147E75">
              <w:rPr>
                <w:i/>
                <w:sz w:val="24"/>
                <w:szCs w:val="24"/>
                <w:lang w:val="pt-BR"/>
              </w:rPr>
              <w:t>Lưu ý</w:t>
            </w:r>
            <w:r w:rsidRPr="00147E75">
              <w:rPr>
                <w:sz w:val="24"/>
                <w:szCs w:val="24"/>
                <w:lang w:val="pt-BR"/>
              </w:rPr>
              <w:t xml:space="preserve">: thực hiện theo quy định của trường và các văn bản của địa phương, Bộ LĐTBXH có liên quan về </w:t>
            </w:r>
            <w:r w:rsidRPr="00147E75">
              <w:rPr>
                <w:color w:val="000000"/>
                <w:sz w:val="24"/>
                <w:szCs w:val="24"/>
                <w:lang w:val="pt-BR"/>
              </w:rPr>
              <w:t>quản lý, cấp phát, sử dụng nguyên, nhiên, vật liệu</w:t>
            </w:r>
            <w:r w:rsidRPr="00147E75">
              <w:rPr>
                <w:sz w:val="24"/>
                <w:szCs w:val="24"/>
                <w:lang w:val="pt-BR"/>
              </w:rPr>
              <w:t>.</w:t>
            </w:r>
          </w:p>
          <w:p w:rsidR="004D7B36" w:rsidRPr="00147E75" w:rsidRDefault="004D7B36" w:rsidP="004D7B36">
            <w:pPr>
              <w:keepNext/>
              <w:spacing w:before="40" w:after="40" w:line="276" w:lineRule="auto"/>
              <w:outlineLvl w:val="2"/>
              <w:rPr>
                <w:sz w:val="24"/>
                <w:szCs w:val="24"/>
                <w:lang w:val="pt-BR"/>
              </w:rPr>
            </w:pP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Văn bản quy định của Cơ sở đào tạo về </w:t>
            </w:r>
            <w:r w:rsidRPr="00147E75">
              <w:rPr>
                <w:bCs/>
                <w:sz w:val="24"/>
                <w:szCs w:val="24"/>
                <w:lang w:val="pt-BR"/>
              </w:rPr>
              <w:t>định mức tiêu hao vật tư hoặc định mức kinh tế - kỹ thuật trong đào tạo</w:t>
            </w:r>
            <w:r w:rsidRPr="00147E75">
              <w:rPr>
                <w:sz w:val="24"/>
                <w:szCs w:val="24"/>
                <w:lang w:val="pt-BR"/>
              </w:rPr>
              <w: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 quy định của Cơ sở đào tạo về quản lý, cấp phát, sử dụng vật tư, phục vụ đào tạo.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Hệ thống sổ sách theo dõi việc quản lý, cấp phát, sử dụng vật tư, phục vụ đào tạo.</w:t>
            </w:r>
            <w:r w:rsidRPr="00147E75">
              <w:rPr>
                <w:sz w:val="24"/>
                <w:szCs w:val="24"/>
                <w:lang w:val="pt-BR"/>
              </w:rPr>
              <w:br w:type="page"/>
            </w:r>
          </w:p>
          <w:p w:rsidR="004D7B36" w:rsidRPr="00147E75" w:rsidRDefault="004D7B36" w:rsidP="004D7B36">
            <w:pPr>
              <w:spacing w:before="40" w:after="40" w:line="276" w:lineRule="auto"/>
              <w:contextualSpacing/>
              <w:rPr>
                <w:sz w:val="24"/>
                <w:szCs w:val="24"/>
                <w:lang w:val="pt-BR"/>
              </w:rPr>
            </w:pPr>
            <w:r w:rsidRPr="00147E75">
              <w:rPr>
                <w:sz w:val="24"/>
                <w:szCs w:val="24"/>
                <w:lang w:val="pt-BR"/>
              </w:rPr>
              <w:t>Các đề xuất nhu cầu về vật tư phục vụ đào tạo theo từng học kỳ, năm học của các đơn vị liên quan đến thực hiện CTĐT.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công tác quản lý, cấp phát, sử dụng vật tư, phục vụ đào tạo hàng năm.</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thực hiện đúng định mức tiêu hao vật tư/ định mức kinh tế kỹ thuật trong đào tạo.</w:t>
            </w:r>
          </w:p>
          <w:p w:rsidR="004D7B36" w:rsidRPr="00147E75" w:rsidRDefault="004D7B36" w:rsidP="004D7B36">
            <w:pPr>
              <w:spacing w:before="40" w:after="40" w:line="276" w:lineRule="auto"/>
              <w:contextualSpacing/>
              <w:rPr>
                <w:sz w:val="24"/>
                <w:szCs w:val="24"/>
                <w:lang w:val="vi-VN"/>
              </w:rPr>
            </w:pPr>
            <w:r w:rsidRPr="00147E75">
              <w:rPr>
                <w:sz w:val="24"/>
                <w:szCs w:val="24"/>
                <w:lang w:val="nl-NL"/>
              </w:rPr>
              <w:t>Ý kiến của các đối tượng có liên quan.</w:t>
            </w:r>
          </w:p>
        </w:tc>
        <w:tc>
          <w:tcPr>
            <w:tcW w:w="3059" w:type="dxa"/>
          </w:tcPr>
          <w:p w:rsidR="00E504E1" w:rsidRPr="00147E75" w:rsidRDefault="00E504E1" w:rsidP="00E504E1">
            <w:pPr>
              <w:spacing w:before="120" w:line="252" w:lineRule="auto"/>
              <w:rPr>
                <w:sz w:val="24"/>
                <w:szCs w:val="24"/>
                <w:shd w:val="clear" w:color="auto" w:fill="FFFFFF"/>
                <w:lang w:val="vi-VN"/>
              </w:rPr>
            </w:pPr>
            <w:r w:rsidRPr="00147E75">
              <w:rPr>
                <w:sz w:val="24"/>
                <w:szCs w:val="24"/>
                <w:shd w:val="clear" w:color="auto" w:fill="FFFFFF"/>
                <w:lang w:val="vi-VN"/>
              </w:rPr>
              <w:t>Thông tư 14/2017/TT-BLĐTBXH ngày 25/5/2017 của Bộ LĐTBXH quy định việc xây dựng, thẩm định và ban hành định mức kinh tế - kỹ thuật về đào tạo áp dụng trong lĩnh vực giáo dục nghề nghiệp</w:t>
            </w:r>
          </w:p>
          <w:p w:rsidR="00E504E1" w:rsidRPr="00147E75" w:rsidRDefault="00E504E1" w:rsidP="00E504E1">
            <w:pPr>
              <w:spacing w:before="40" w:after="40" w:line="276" w:lineRule="auto"/>
              <w:rPr>
                <w:sz w:val="24"/>
                <w:szCs w:val="24"/>
              </w:rPr>
            </w:pPr>
            <w:r w:rsidRPr="00147E75">
              <w:rPr>
                <w:sz w:val="24"/>
                <w:szCs w:val="24"/>
                <w:shd w:val="clear" w:color="auto" w:fill="FFFFFF"/>
                <w:lang w:val="vi-VN"/>
              </w:rPr>
              <w:t xml:space="preserve">Thông tư 08/2018/TT-BLĐTBXH ngày 14/8/2018 quy định định mức kinh tế - kỹ thuật về đào tạo trình độ trung cấp, trình độ cao đẳng cho các nghề: Điện công nghiệp; Kỹ thuật máy lạnh và điều hòa không khí; Vận hành máy thi công nền; Vận hành cần, cầu trục; Kỹ thuật xây dựng; Bảo vệ thực vật; Chế biến và bảo quản thủy sản; Quản trị mạng máy tính; Quản trị kinh doanh xăng </w:t>
            </w:r>
            <w:r w:rsidRPr="00147E75">
              <w:rPr>
                <w:sz w:val="24"/>
                <w:szCs w:val="24"/>
                <w:shd w:val="clear" w:color="auto" w:fill="FFFFFF"/>
                <w:lang w:val="vi-VN"/>
              </w:rPr>
              <w:lastRenderedPageBreak/>
              <w:t>dầu và gas</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i/>
                <w:sz w:val="24"/>
                <w:szCs w:val="24"/>
                <w:lang w:val="pt-BR"/>
              </w:rPr>
            </w:pPr>
            <w:r w:rsidRPr="00147E75">
              <w:rPr>
                <w:i/>
                <w:sz w:val="24"/>
                <w:szCs w:val="24"/>
                <w:lang w:val="pt-BR"/>
              </w:rPr>
              <w:t>Lưu ý:</w:t>
            </w:r>
          </w:p>
          <w:p w:rsidR="004D7B36" w:rsidRPr="00147E75" w:rsidRDefault="004D7B36" w:rsidP="004D7B36">
            <w:pPr>
              <w:spacing w:before="40" w:after="40" w:line="276" w:lineRule="auto"/>
              <w:contextualSpacing/>
              <w:rPr>
                <w:sz w:val="24"/>
                <w:szCs w:val="24"/>
                <w:lang w:val="pt-BR"/>
              </w:rPr>
            </w:pPr>
            <w:r w:rsidRPr="00147E75">
              <w:rPr>
                <w:sz w:val="24"/>
                <w:szCs w:val="24"/>
                <w:lang w:val="nl-NL"/>
              </w:rPr>
              <w:t>-</w:t>
            </w:r>
            <w:r w:rsidRPr="00147E75">
              <w:rPr>
                <w:sz w:val="24"/>
                <w:szCs w:val="24"/>
                <w:lang w:val="pt-BR"/>
              </w:rPr>
              <w:t xml:space="preserve">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chương trình, giáo trình đã được cơ sở đào tạo phê duyệt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Bảng kê danh mục sách, tạp chí, tài liệu tham khảo hàng năm: tên, năm xuất bản, đơn vị xuất bản, số lượng bản in, bản điện tử </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sách, tạp chí, tài liệu tham khảo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Thống kê số lượng người học lớn nhất của chương trình hàng năm</w:t>
            </w:r>
          </w:p>
          <w:p w:rsidR="004D7B36" w:rsidRPr="00147E75" w:rsidRDefault="004D7B36" w:rsidP="004D7B36">
            <w:pPr>
              <w:spacing w:before="40" w:after="40" w:line="276" w:lineRule="auto"/>
              <w:rPr>
                <w:sz w:val="24"/>
                <w:szCs w:val="24"/>
                <w:lang w:val="pt-BR"/>
              </w:rPr>
            </w:pPr>
            <w:r w:rsidRPr="00147E75">
              <w:rPr>
                <w:sz w:val="24"/>
                <w:szCs w:val="24"/>
                <w:lang w:val="nl-NL"/>
              </w:rPr>
              <w:t xml:space="preserve">Danh sách </w:t>
            </w:r>
            <w:r w:rsidRPr="00147E75">
              <w:rPr>
                <w:sz w:val="24"/>
                <w:szCs w:val="24"/>
                <w:lang w:val="pt-BR"/>
              </w:rPr>
              <w:t>giáo trình đã được cơ sở đào tạo phê duyệt và số lượng giáo trình tại thư viện.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mục giáo trình của cơ sở đào tạo được số hóa. </w:t>
            </w:r>
          </w:p>
          <w:p w:rsidR="004D7B36" w:rsidRPr="00147E75" w:rsidRDefault="004D7B36" w:rsidP="004D7B36">
            <w:pPr>
              <w:spacing w:before="40" w:after="40" w:line="276" w:lineRule="auto"/>
              <w:rPr>
                <w:sz w:val="24"/>
                <w:szCs w:val="24"/>
                <w:lang w:val="nl-NL"/>
              </w:rPr>
            </w:pPr>
            <w:r w:rsidRPr="00147E75">
              <w:rPr>
                <w:sz w:val="24"/>
                <w:szCs w:val="24"/>
                <w:lang w:val="nl-NL"/>
              </w:rPr>
              <w:t>Danh mục tài liệu tham khảo của cơ sở đào tạo được số hóa.</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Thư viện được trang bị máy tính và nối mạng internet đáp ứng nhu cầu dạy, học và tra cứu tài liệu.</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keepNext/>
              <w:spacing w:before="40" w:after="40" w:line="276" w:lineRule="auto"/>
              <w:outlineLvl w:val="2"/>
              <w:rPr>
                <w:i/>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Danh mục thiết bị, máy tính hiện có tại thư viện.</w:t>
            </w:r>
          </w:p>
          <w:p w:rsidR="004D7B36" w:rsidRPr="00147E75" w:rsidRDefault="004D7B36" w:rsidP="004D7B36">
            <w:pPr>
              <w:spacing w:before="40" w:after="40" w:line="276" w:lineRule="auto"/>
              <w:rPr>
                <w:sz w:val="24"/>
                <w:szCs w:val="24"/>
                <w:lang w:val="nl-NL"/>
              </w:rPr>
            </w:pPr>
            <w:r w:rsidRPr="00147E75">
              <w:rPr>
                <w:sz w:val="24"/>
                <w:szCs w:val="24"/>
                <w:lang w:val="nl-NL"/>
              </w:rPr>
              <w:t>Phần mềm quản lý và tra cứu tài liệu.</w:t>
            </w:r>
          </w:p>
          <w:p w:rsidR="004D7B36" w:rsidRPr="00147E75" w:rsidRDefault="004D7B36" w:rsidP="004D7B36">
            <w:pPr>
              <w:spacing w:before="40" w:after="40" w:line="276" w:lineRule="auto"/>
              <w:rPr>
                <w:sz w:val="24"/>
                <w:szCs w:val="24"/>
                <w:lang w:val="nl-NL"/>
              </w:rPr>
            </w:pPr>
            <w:r w:rsidRPr="00147E75">
              <w:rPr>
                <w:sz w:val="24"/>
                <w:szCs w:val="24"/>
                <w:lang w:val="nl-NL"/>
              </w:rPr>
              <w:t>Văn bản thể hiện việc phục vụ cho hoạt động đào tạo của thư viện.</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8. Tiêu chuẩn 8: Có các phần mềm ảo mô phỏng thiết bị dạy học thực tế trong giảng dạy.</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các phần mềm ảo mô phỏng thiết bị dạy học thực tế trong giảng dạy</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cơ sở đào tạo áp dụng các phần mềm ảo mô phỏng thiết bị dạy học thực tế trong giảng dạy</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6 - Dịch vụ cho </w:t>
            </w:r>
            <w:r w:rsidRPr="00147E75">
              <w:rPr>
                <w:b/>
                <w:bCs/>
                <w:color w:val="000000"/>
                <w:sz w:val="24"/>
                <w:szCs w:val="24"/>
                <w:lang w:val="pt-BR"/>
              </w:rPr>
              <w:lastRenderedPageBreak/>
              <w:t xml:space="preserve">người học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Các tài liệu cung cấp cho người học khi nhập học và trong quá trình học.</w:t>
            </w:r>
          </w:p>
          <w:p w:rsidR="004D7B36" w:rsidRPr="00147E75" w:rsidRDefault="004D7B36" w:rsidP="004D7B36">
            <w:pPr>
              <w:widowControl w:val="0"/>
              <w:spacing w:before="40" w:after="40" w:line="276" w:lineRule="auto"/>
              <w:rPr>
                <w:sz w:val="24"/>
                <w:szCs w:val="24"/>
                <w:lang w:val="nl-NL"/>
              </w:rPr>
            </w:pPr>
            <w:r w:rsidRPr="00147E75">
              <w:rPr>
                <w:sz w:val="24"/>
                <w:szCs w:val="24"/>
                <w:lang w:val="pt-BR"/>
              </w:rPr>
              <w:t>Q</w:t>
            </w:r>
            <w:r w:rsidRPr="00147E75">
              <w:rPr>
                <w:sz w:val="24"/>
                <w:szCs w:val="24"/>
                <w:lang w:val="nl-NL"/>
              </w:rPr>
              <w:t>uy chế kiểm tra, thi và xét công nhận tốt nghiệp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quy, quy chế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cơ sở đào tạo thể hiện chế độ, chính sách hiện hành đối với người học</w:t>
            </w:r>
          </w:p>
          <w:p w:rsidR="004D7B36" w:rsidRPr="00147E75" w:rsidRDefault="004D7B36" w:rsidP="004D7B36">
            <w:pPr>
              <w:widowControl w:val="0"/>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sv-SE"/>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Quy chế công tác học sinh, sinh viên trong 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Có quy định về tư vấn, hỗ trợ đối với người học;</w:t>
            </w:r>
          </w:p>
          <w:p w:rsidR="004D7B36" w:rsidRPr="00147E75" w:rsidRDefault="004D7B36" w:rsidP="004D7B36">
            <w:pPr>
              <w:spacing w:before="40" w:after="40" w:line="276" w:lineRule="auto"/>
              <w:rPr>
                <w:sz w:val="24"/>
                <w:szCs w:val="24"/>
                <w:lang w:val="nl-NL"/>
              </w:rPr>
            </w:pPr>
            <w:r w:rsidRPr="00147E75">
              <w:rPr>
                <w:sz w:val="24"/>
                <w:szCs w:val="24"/>
                <w:lang w:val="nl-NL"/>
              </w:rPr>
              <w:t>- Có bộ phận/cán bộ phụ trách công tác tư vấn, hỗ trợ người học trong quá trình học tập;</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Người học được biết về công tác tư vấn, hỗ trợ và bộ phận/cán bộ phụ trách công tác tư vấn, hỗ trợ.</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các chế độ, chính sách hỗ trợ đối với người học thuộc đối tượng ưu tiên và các chính sách xã hội khác mà cơ sở đào tạo đã và đang áp dụng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những người học thuộc đối tượng ưu tiên: họ và tên, lớp, khóa, đối tượng, nội dung được hỗ trợ (kèm theo hồ sơ người học được hưởng các chế độ, chính sách).</w:t>
            </w:r>
          </w:p>
          <w:p w:rsidR="004D7B36" w:rsidRPr="00147E75" w:rsidRDefault="004D7B36" w:rsidP="004D7B36">
            <w:pPr>
              <w:spacing w:before="40" w:after="40" w:line="276" w:lineRule="auto"/>
              <w:rPr>
                <w:sz w:val="24"/>
                <w:szCs w:val="24"/>
                <w:lang w:val="nl-NL"/>
              </w:rPr>
            </w:pPr>
            <w:r w:rsidRPr="00147E75">
              <w:rPr>
                <w:sz w:val="24"/>
                <w:szCs w:val="24"/>
                <w:lang w:val="nl-NL"/>
              </w:rPr>
              <w:t>Văn bản của trường quy định chính sách khen thưởng, khuyến khích đối với người học đạt kết quả cao trong học tập, rèn luyện.</w:t>
            </w:r>
          </w:p>
          <w:p w:rsidR="004D7B36" w:rsidRPr="00147E75" w:rsidRDefault="004D7B36" w:rsidP="004D7B36">
            <w:pPr>
              <w:spacing w:before="40" w:after="40" w:line="276" w:lineRule="auto"/>
              <w:rPr>
                <w:sz w:val="24"/>
                <w:szCs w:val="24"/>
                <w:lang w:val="nl-NL"/>
              </w:rPr>
            </w:pPr>
            <w:r w:rsidRPr="00147E75">
              <w:rPr>
                <w:sz w:val="24"/>
                <w:szCs w:val="24"/>
                <w:lang w:val="nl-NL"/>
              </w:rPr>
              <w:t>Danh sách người học đạt kết quả cao trong học tập, rèn luyện và các hình thức khen thưởng hàng năm.</w:t>
            </w:r>
          </w:p>
          <w:p w:rsidR="004D7B36" w:rsidRPr="00147E75" w:rsidRDefault="004D7B36" w:rsidP="004D7B36">
            <w:pPr>
              <w:spacing w:before="40" w:after="40" w:line="276" w:lineRule="auto"/>
              <w:rPr>
                <w:sz w:val="24"/>
                <w:szCs w:val="24"/>
                <w:lang w:val="nl-NL"/>
              </w:rPr>
            </w:pPr>
            <w:r w:rsidRPr="00147E75">
              <w:rPr>
                <w:sz w:val="24"/>
                <w:szCs w:val="24"/>
                <w:lang w:val="nl-NL"/>
              </w:rPr>
              <w:t xml:space="preserve">Văn bản/tài liệu thể hiện người học được tư vấn, hỗ trợ trong </w:t>
            </w:r>
            <w:r w:rsidRPr="00147E75">
              <w:rPr>
                <w:sz w:val="24"/>
                <w:szCs w:val="24"/>
                <w:lang w:val="nl-NL"/>
              </w:rPr>
              <w:lastRenderedPageBreak/>
              <w:t>quá trình học tập tại trường hàng năm.</w:t>
            </w:r>
          </w:p>
          <w:p w:rsidR="004D7B36" w:rsidRPr="00147E75" w:rsidRDefault="004D7B36" w:rsidP="004D7B36">
            <w:pPr>
              <w:spacing w:before="40" w:after="40" w:line="276" w:lineRule="auto"/>
              <w:rPr>
                <w:sz w:val="24"/>
                <w:szCs w:val="24"/>
                <w:lang w:val="nl-NL"/>
              </w:rPr>
            </w:pPr>
            <w:r w:rsidRPr="00147E75">
              <w:rPr>
                <w:sz w:val="24"/>
                <w:szCs w:val="24"/>
                <w:lang w:val="nl-NL"/>
              </w:rPr>
              <w:t>Báo cáo tổng kết hàng năm của trường.</w:t>
            </w:r>
          </w:p>
          <w:p w:rsidR="004D7B36" w:rsidRPr="00147E75" w:rsidRDefault="004D7B36" w:rsidP="004D7B36">
            <w:pPr>
              <w:spacing w:before="40" w:after="40" w:line="276" w:lineRule="auto"/>
              <w:rPr>
                <w:rFonts w:eastAsiaTheme="minorEastAsia"/>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Luật Giáo dục nghề nghiệp</w:t>
            </w:r>
          </w:p>
          <w:p w:rsidR="004D7B36" w:rsidRPr="00147E75" w:rsidRDefault="004D7B36" w:rsidP="004D7B36">
            <w:pPr>
              <w:spacing w:before="40" w:after="40" w:line="276" w:lineRule="auto"/>
              <w:rPr>
                <w:sz w:val="24"/>
                <w:szCs w:val="24"/>
                <w:lang w:val="nl-NL"/>
              </w:rPr>
            </w:pPr>
            <w:r w:rsidRPr="00147E75">
              <w:rPr>
                <w:sz w:val="24"/>
                <w:szCs w:val="24"/>
                <w:lang w:val="nl-NL"/>
              </w:rPr>
              <w:t>Nghị định số 86/2015/NĐ-CP quy định về cơ chế thu, quản lý học phí và chính sách miễn, giảm học phí, hỗ trợ chi phí học tập từ năm học 2015-2016 đến năm học 2020-2021</w:t>
            </w:r>
          </w:p>
          <w:p w:rsidR="004D7B36" w:rsidRPr="00147E75" w:rsidRDefault="004D7B36" w:rsidP="004D7B36">
            <w:pPr>
              <w:spacing w:before="40" w:after="40" w:line="276" w:lineRule="auto"/>
              <w:rPr>
                <w:color w:val="000000"/>
                <w:sz w:val="24"/>
                <w:szCs w:val="24"/>
                <w:shd w:val="clear" w:color="auto" w:fill="FFFFFF"/>
                <w:lang w:val="nl-NL"/>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 xml:space="preserve">Quy chế công tác học sinh, sinh viên trong </w:t>
            </w:r>
            <w:r w:rsidRPr="00147E75">
              <w:rPr>
                <w:color w:val="000000"/>
                <w:sz w:val="24"/>
                <w:szCs w:val="24"/>
                <w:shd w:val="clear" w:color="auto" w:fill="FFFFFF"/>
                <w:lang w:val="vi-VN"/>
              </w:rPr>
              <w:lastRenderedPageBreak/>
              <w:t>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p w:rsidR="004D7B36" w:rsidRPr="00147E75" w:rsidRDefault="004D7B36" w:rsidP="004D7B36">
            <w:pPr>
              <w:spacing w:before="40" w:after="40" w:line="276" w:lineRule="auto"/>
              <w:rPr>
                <w:sz w:val="24"/>
                <w:szCs w:val="24"/>
                <w:lang w:val="nl-NL"/>
              </w:rPr>
            </w:pPr>
            <w:r w:rsidRPr="00147E75">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Quyết định số </w:t>
            </w:r>
            <w:r w:rsidRPr="00147E75">
              <w:rPr>
                <w:rFonts w:eastAsia="Calibri"/>
                <w:sz w:val="24"/>
                <w:szCs w:val="24"/>
                <w:lang w:val="nl-NL"/>
              </w:rPr>
              <w:t>53/2015/QĐ-TTg</w:t>
            </w:r>
            <w:r w:rsidRPr="00147E75">
              <w:rPr>
                <w:sz w:val="24"/>
                <w:szCs w:val="24"/>
                <w:lang w:val="nl-NL"/>
              </w:rPr>
              <w:t xml:space="preserve"> ngày </w:t>
            </w:r>
            <w:r w:rsidRPr="00147E75">
              <w:rPr>
                <w:rFonts w:eastAsia="Calibri"/>
                <w:sz w:val="24"/>
                <w:szCs w:val="24"/>
                <w:lang w:val="nl-NL"/>
              </w:rPr>
              <w:t>20/10/2015</w:t>
            </w:r>
            <w:r w:rsidRPr="00147E75">
              <w:rPr>
                <w:sz w:val="24"/>
                <w:szCs w:val="24"/>
                <w:lang w:val="nl-NL"/>
              </w:rPr>
              <w:t xml:space="preserve">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12/2016/TTLT-BLĐTBXH-BGDĐT-BTC</w:t>
            </w:r>
            <w:r w:rsidRPr="00147E75">
              <w:rPr>
                <w:sz w:val="24"/>
                <w:szCs w:val="24"/>
                <w:lang w:val="nl-NL"/>
              </w:rPr>
              <w:t xml:space="preserve"> ngày </w:t>
            </w:r>
            <w:r w:rsidRPr="00147E75">
              <w:rPr>
                <w:rFonts w:eastAsia="Calibri"/>
                <w:sz w:val="24"/>
                <w:szCs w:val="24"/>
                <w:lang w:val="nl-NL"/>
              </w:rPr>
              <w:t>16/06/2016</w:t>
            </w:r>
            <w:r w:rsidRPr="00147E75">
              <w:rPr>
                <w:sz w:val="24"/>
                <w:szCs w:val="24"/>
                <w:lang w:val="nl-NL"/>
              </w:rPr>
              <w:t xml:space="preserve">  hướng dẫn thực hiện chính sách nội trú quy định tại Quyết định số 53/2015/QĐ-TTg ngày 20/10/2015 của Thủ tướng Chính phủ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14/2016/TTLT-BGDĐT-BLĐTBXH-BTC</w:t>
            </w:r>
            <w:r w:rsidRPr="00147E75">
              <w:rPr>
                <w:sz w:val="24"/>
                <w:szCs w:val="24"/>
                <w:lang w:val="nl-NL"/>
              </w:rPr>
              <w:t xml:space="preserve">  ngày </w:t>
            </w:r>
            <w:r w:rsidRPr="00147E75">
              <w:rPr>
                <w:rFonts w:eastAsia="Calibri"/>
                <w:sz w:val="24"/>
                <w:szCs w:val="24"/>
                <w:lang w:val="nl-NL"/>
              </w:rPr>
              <w:lastRenderedPageBreak/>
              <w:t>05/05/2016</w:t>
            </w:r>
            <w:r w:rsidRPr="00147E75">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widowControl w:val="0"/>
              <w:spacing w:before="40" w:after="40" w:line="276" w:lineRule="auto"/>
              <w:rPr>
                <w:sz w:val="24"/>
                <w:szCs w:val="24"/>
                <w:lang w:val="pt-BR"/>
              </w:rPr>
            </w:pPr>
            <w:r w:rsidRPr="00147E75">
              <w:rPr>
                <w:i/>
                <w:iCs/>
                <w:sz w:val="24"/>
                <w:szCs w:val="24"/>
                <w:lang w:val="pt-BR"/>
              </w:rPr>
              <w:t xml:space="preserve">Lưu ý: </w:t>
            </w:r>
            <w:r w:rsidRPr="00147E75">
              <w:rPr>
                <w:sz w:val="24"/>
                <w:szCs w:val="24"/>
                <w:lang w:val="nl-NL"/>
              </w:rPr>
              <w:t xml:space="preserve">ít nhất 01 lần/năm, trường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Trường hợp tại năm đánh giá chưa thực hiện thì xem xét  kế hoạch thực hiện.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Kế hoạch tư vấn việc làm cho người học sau khi tốt nghiệp hàng năm.</w:t>
            </w:r>
          </w:p>
          <w:p w:rsidR="004D7B36" w:rsidRPr="00147E75" w:rsidRDefault="004D7B36" w:rsidP="004D7B36">
            <w:pPr>
              <w:widowControl w:val="0"/>
              <w:spacing w:before="40" w:after="40" w:line="276" w:lineRule="auto"/>
              <w:rPr>
                <w:sz w:val="24"/>
                <w:szCs w:val="24"/>
                <w:lang w:val="pt-BR"/>
              </w:rPr>
            </w:pPr>
            <w:r w:rsidRPr="00147E75">
              <w:rPr>
                <w:sz w:val="24"/>
                <w:szCs w:val="24"/>
                <w:lang w:val="pt-BR"/>
              </w:rPr>
              <w:t>Văn bản/tài liệu, thông tin về việc tư vấn việc làm cho người học sau khi tốt nghiệp.</w:t>
            </w:r>
          </w:p>
          <w:p w:rsidR="004D7B36" w:rsidRPr="00147E75" w:rsidRDefault="004D7B36" w:rsidP="004D7B36">
            <w:pPr>
              <w:spacing w:before="40" w:after="40" w:line="276" w:lineRule="auto"/>
              <w:rPr>
                <w:sz w:val="24"/>
                <w:szCs w:val="24"/>
                <w:lang w:val="pt-BR"/>
              </w:rPr>
            </w:pPr>
            <w:r w:rsidRPr="00147E75">
              <w:rPr>
                <w:sz w:val="24"/>
                <w:szCs w:val="24"/>
                <w:lang w:val="pt-BR"/>
              </w:rPr>
              <w:t>Báo cáo/tài liệu thể hiện kết quả công tác tư vấn việc làm hàng năm hoặc giai đoạn.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Kế hoạch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các </w:t>
            </w:r>
            <w:r w:rsidRPr="00147E75">
              <w:rPr>
                <w:sz w:val="24"/>
                <w:szCs w:val="24"/>
                <w:lang w:val="pt-BR"/>
              </w:rPr>
              <w:t>nhà tuyển dụng</w:t>
            </w:r>
            <w:r w:rsidRPr="00147E75">
              <w:rPr>
                <w:sz w:val="24"/>
                <w:szCs w:val="24"/>
                <w:lang w:val="nl-NL"/>
              </w:rPr>
              <w:t xml:space="preserve"> tham gia</w:t>
            </w:r>
            <w:r w:rsidRPr="00147E75">
              <w:rPr>
                <w:sz w:val="24"/>
                <w:szCs w:val="24"/>
                <w:lang w:val="pt-BR"/>
              </w:rPr>
              <w:t xml:space="preserve"> tổ chức hội chợ việc làm hàng năm.</w:t>
            </w:r>
          </w:p>
          <w:p w:rsidR="004D7B36" w:rsidRPr="00147E75" w:rsidRDefault="004D7B36" w:rsidP="004D7B36">
            <w:pPr>
              <w:widowControl w:val="0"/>
              <w:spacing w:before="40" w:after="40" w:line="276" w:lineRule="auto"/>
              <w:rPr>
                <w:rFonts w:eastAsiaTheme="minorEastAsia"/>
                <w:sz w:val="24"/>
                <w:szCs w:val="24"/>
                <w:lang w:val="nl-NL"/>
              </w:rPr>
            </w:pPr>
            <w:r w:rsidRPr="00147E75">
              <w:rPr>
                <w:sz w:val="24"/>
                <w:szCs w:val="24"/>
                <w:lang w:val="nl-NL"/>
              </w:rPr>
              <w:t xml:space="preserve">Báo cáo kết quả tổ chức </w:t>
            </w:r>
            <w:r w:rsidRPr="00147E75">
              <w:rPr>
                <w:sz w:val="24"/>
                <w:szCs w:val="24"/>
                <w:lang w:val="pt-BR"/>
              </w:rPr>
              <w:t>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rFonts w:eastAsiaTheme="minorEastAsia"/>
                <w:sz w:val="24"/>
                <w:szCs w:val="24"/>
                <w:lang w:val="pt-BR"/>
              </w:rPr>
            </w:pPr>
            <w:r w:rsidRPr="00147E75">
              <w:rPr>
                <w:sz w:val="24"/>
                <w:szCs w:val="24"/>
                <w:lang w:val="nl-NL"/>
              </w:rPr>
              <w:lastRenderedPageBreak/>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Cơ sở đào tạo thực hiện đa dạng hóa các hoạt động xã hội, văn hóa văn nghệ, thể dục thể thao cho người học.</w:t>
            </w:r>
          </w:p>
        </w:tc>
        <w:tc>
          <w:tcPr>
            <w:tcW w:w="3699" w:type="dxa"/>
          </w:tcPr>
          <w:p w:rsidR="004D7B36" w:rsidRPr="00147E75" w:rsidRDefault="004D7B36" w:rsidP="004D7B36">
            <w:pPr>
              <w:spacing w:before="40" w:after="40" w:line="276" w:lineRule="auto"/>
              <w:rPr>
                <w:spacing w:val="-4"/>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Đánh giá cảcác hoạt động xã hội, văn hóa văn nghệ, thể dục thể thao có thể do Trường tổ chức hoặc do đơn vị khác tổ chức mà người học của trường tham gia.</w:t>
            </w:r>
          </w:p>
        </w:tc>
        <w:tc>
          <w:tcPr>
            <w:tcW w:w="6210" w:type="dxa"/>
          </w:tcPr>
          <w:p w:rsidR="004D7B36" w:rsidRPr="00147E75" w:rsidRDefault="004D7B36" w:rsidP="004D7B36">
            <w:pPr>
              <w:spacing w:before="40" w:after="40" w:line="276" w:lineRule="auto"/>
              <w:rPr>
                <w:bCs/>
                <w:sz w:val="24"/>
                <w:szCs w:val="24"/>
                <w:lang w:val="pt-BR"/>
              </w:rPr>
            </w:pPr>
            <w:r w:rsidRPr="00147E75">
              <w:rPr>
                <w:bCs/>
                <w:sz w:val="24"/>
                <w:szCs w:val="24"/>
                <w:lang w:val="pt-BR"/>
              </w:rPr>
              <w:t>Thông tin về khu thể dục thể thao, khu sinh hoạt văn hóa, văn nghệ phục vụ cho hoạt động của cơ sở đào tạo.</w:t>
            </w:r>
          </w:p>
          <w:p w:rsidR="004D7B36" w:rsidRPr="00147E75" w:rsidRDefault="004D7B36" w:rsidP="004D7B36">
            <w:pPr>
              <w:spacing w:before="40" w:after="40" w:line="276" w:lineRule="auto"/>
              <w:rPr>
                <w:sz w:val="24"/>
                <w:szCs w:val="24"/>
                <w:lang w:val="pt-BR"/>
              </w:rPr>
            </w:pPr>
            <w:r w:rsidRPr="00147E75">
              <w:rPr>
                <w:sz w:val="24"/>
                <w:szCs w:val="24"/>
                <w:lang w:val="pt-BR"/>
              </w:rPr>
              <w:t xml:space="preserve">Báo cáo/tài liệu về việc người học </w:t>
            </w:r>
            <w:r w:rsidRPr="00147E75">
              <w:rPr>
                <w:bCs/>
                <w:sz w:val="24"/>
                <w:szCs w:val="24"/>
                <w:lang w:val="vi-VN"/>
              </w:rPr>
              <w:t>được tạo điều kiện hoạt động, tập luyện văn nghệ, thể dục thể thao</w:t>
            </w:r>
            <w:r w:rsidRPr="00147E75">
              <w:rPr>
                <w:bCs/>
                <w:sz w:val="24"/>
                <w:szCs w:val="24"/>
                <w:lang w:val="pt-BR"/>
              </w:rPr>
              <w:t>, tham gia các hoạt động xã hội</w:t>
            </w:r>
            <w:r w:rsidRPr="00147E75">
              <w:rPr>
                <w:sz w:val="24"/>
                <w:szCs w:val="24"/>
                <w:lang w:val="pt-BR"/>
              </w:rPr>
              <w:t xml:space="preserve"> hàng năm.</w:t>
            </w:r>
          </w:p>
          <w:p w:rsidR="004D7B36" w:rsidRPr="00147E75" w:rsidRDefault="004D7B36" w:rsidP="004D7B36">
            <w:pPr>
              <w:spacing w:before="40" w:after="40" w:line="276" w:lineRule="auto"/>
              <w:rPr>
                <w:sz w:val="24"/>
                <w:szCs w:val="24"/>
                <w:lang w:val="vi-VN"/>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Tiêu chí 7 - Giám sát, đánh giá chất lượng</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i/>
                <w:color w:val="000000"/>
                <w:sz w:val="24"/>
                <w:szCs w:val="24"/>
                <w:lang w:val="pt-BR"/>
              </w:rPr>
            </w:pPr>
            <w:r w:rsidRPr="00147E75">
              <w:rPr>
                <w:i/>
                <w:color w:val="000000"/>
                <w:sz w:val="24"/>
                <w:szCs w:val="24"/>
                <w:lang w:val="pt-BR"/>
              </w:rPr>
              <w:t xml:space="preserve">Lưu ý: </w:t>
            </w:r>
            <w:r w:rsidRPr="00147E75">
              <w:rPr>
                <w:color w:val="000000"/>
                <w:sz w:val="24"/>
                <w:szCs w:val="24"/>
                <w:lang w:val="pt-BR"/>
              </w:rPr>
              <w:t>cơ sở đào tạo phải thực hiện điều tra lần vết đối với 100% người học tốt nghiệp</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Quyết định công nhận tốt nghiệp </w:t>
            </w:r>
            <w:r w:rsidRPr="00147E75">
              <w:rPr>
                <w:color w:val="000000"/>
                <w:sz w:val="24"/>
                <w:szCs w:val="24"/>
                <w:lang w:val="pt-BR"/>
              </w:rPr>
              <w:br w:type="page"/>
              <w:t xml:space="preserve">và danh sách người học đã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Các văn bản/tài liệu/thông tin thể hiện  từng hình thức điều tra lần vết</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Báo cáo kết quả điều tra lần vết </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pt-BR"/>
              </w:rPr>
              <w:t xml:space="preserve"> 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thu thập ý kiến nhà giáo, cán bộ quản lý</w:t>
            </w:r>
            <w:r w:rsidRPr="00147E75">
              <w:rPr>
                <w:sz w:val="24"/>
                <w:szCs w:val="24"/>
                <w:lang w:val="pt-BR"/>
              </w:rPr>
              <w:t xml:space="preserve"> về </w:t>
            </w:r>
            <w:r w:rsidRPr="00147E75">
              <w:rPr>
                <w:color w:val="000000"/>
                <w:sz w:val="24"/>
                <w:szCs w:val="24"/>
                <w:lang w:val="pt-BR"/>
              </w:rPr>
              <w:t>các nội dung liên quan đến công tác dạy và học, tuyển dụng, bổ nhiệm, bồi dưỡng, phân loại và đánh giá nhà giáo, cán bộ quản lý.</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w:t>
            </w:r>
            <w:r w:rsidRPr="00147E75">
              <w:rPr>
                <w:sz w:val="24"/>
                <w:szCs w:val="24"/>
                <w:lang w:val="pt-BR"/>
              </w:rPr>
              <w:t xml:space="preserve">cán bộ quản lý, </w:t>
            </w:r>
            <w:r w:rsidRPr="00147E75">
              <w:rPr>
                <w:sz w:val="24"/>
                <w:szCs w:val="24"/>
                <w:lang w:val="nl-NL"/>
              </w:rPr>
              <w:t>nhà giáo</w:t>
            </w:r>
            <w:r w:rsidRPr="00147E75">
              <w:rPr>
                <w:sz w:val="24"/>
                <w:szCs w:val="24"/>
                <w:lang w:val="pt-BR"/>
              </w:rPr>
              <w:t>, viên chức và người lao động hàng năm và danh sách</w:t>
            </w:r>
            <w:r w:rsidRPr="00147E75">
              <w:rPr>
                <w:sz w:val="24"/>
                <w:szCs w:val="24"/>
                <w:lang w:val="nl-NL"/>
              </w:rPr>
              <w:t xml:space="preserve"> được thu thập ý kiến hàng năm (phân đều cho các đơn vị phòng, khoa, trung tâm,… trực thuộc).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 xml:space="preserve">Kế hoạch/phương án thu thập ý kiến người học </w:t>
            </w:r>
            <w:r w:rsidRPr="00147E75">
              <w:rPr>
                <w:color w:val="000000"/>
                <w:sz w:val="24"/>
                <w:szCs w:val="24"/>
                <w:lang w:val="pt-BR"/>
              </w:rPr>
              <w:t>về chất lượng, hiệu quả của các hình thức, phương thức đào tạo, chất lượng giảng dạy, việc thực hiện chế độ, chính sách và các dịch vụ đối với người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được thu thập ý kiến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 hàng năm.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Cơ sở đào tạo thực hiện tự đánh giá chất lượng chương trình đào tạo theo quy định.</w:t>
            </w:r>
          </w:p>
        </w:tc>
        <w:tc>
          <w:tcPr>
            <w:tcW w:w="3699" w:type="dxa"/>
          </w:tcPr>
          <w:p w:rsidR="004D7B36" w:rsidRPr="00147E75" w:rsidRDefault="004D7B36" w:rsidP="004D7B36">
            <w:pPr>
              <w:spacing w:before="40" w:after="40" w:line="276" w:lineRule="auto"/>
              <w:contextualSpacing/>
              <w:rPr>
                <w:rFonts w:eastAsiaTheme="minorEastAsia"/>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về thành lập/kiện toàn Hội đồng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tự đánh giá</w:t>
            </w:r>
          </w:p>
          <w:p w:rsidR="004D7B36" w:rsidRPr="00147E75" w:rsidRDefault="004D7B36" w:rsidP="004D7B36">
            <w:pPr>
              <w:spacing w:before="40" w:after="40" w:line="276" w:lineRule="auto"/>
              <w:contextualSpacing/>
              <w:rPr>
                <w:b/>
                <w:sz w:val="24"/>
                <w:szCs w:val="24"/>
                <w:lang w:val="nl-NL"/>
              </w:rPr>
            </w:pPr>
            <w:r w:rsidRPr="00147E75">
              <w:rPr>
                <w:sz w:val="24"/>
                <w:szCs w:val="24"/>
                <w:lang w:val="nl-NL"/>
              </w:rPr>
              <w:t>Văn bản/tài liệu/hình ảnh thể hiện cơ sở đào tạo công khai báo cáo tự đánh giá</w:t>
            </w:r>
          </w:p>
        </w:tc>
        <w:tc>
          <w:tcPr>
            <w:tcW w:w="3059" w:type="dxa"/>
          </w:tcPr>
          <w:p w:rsidR="004D7B36" w:rsidRPr="00147E75" w:rsidRDefault="004D7B36" w:rsidP="004D7B36">
            <w:pPr>
              <w:pStyle w:val="Heading3"/>
              <w:spacing w:before="40" w:after="40" w:line="276" w:lineRule="auto"/>
              <w:outlineLvl w:val="2"/>
              <w:rPr>
                <w:rFonts w:ascii="Times New Roman" w:hAnsi="Times New Roman"/>
                <w:b w:val="0"/>
                <w:sz w:val="24"/>
                <w:szCs w:val="24"/>
                <w:lang w:val="nl-NL"/>
              </w:rPr>
            </w:pPr>
            <w:r w:rsidRPr="00147E75">
              <w:rPr>
                <w:rFonts w:ascii="Times New Roman" w:hAnsi="Times New Roman"/>
                <w:b w:val="0"/>
                <w:sz w:val="24"/>
                <w:szCs w:val="24"/>
                <w:lang w:val="nl-NL"/>
              </w:rPr>
              <w:t>Luật Giáo dục nghề nghiệp 2014</w:t>
            </w:r>
          </w:p>
          <w:p w:rsidR="004D7B36" w:rsidRPr="00147E75" w:rsidRDefault="004D7B36" w:rsidP="004D7B36">
            <w:pPr>
              <w:pStyle w:val="Heading3"/>
              <w:spacing w:before="40" w:after="40" w:line="276" w:lineRule="auto"/>
              <w:outlineLvl w:val="2"/>
              <w:rPr>
                <w:rFonts w:ascii="Times New Roman" w:hAnsi="Times New Roman"/>
                <w:sz w:val="24"/>
                <w:szCs w:val="24"/>
                <w:lang w:val="nl-NL"/>
              </w:rPr>
            </w:pPr>
            <w:r w:rsidRPr="00147E75">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6. Tiêu chuẩn 6: Hàng </w:t>
            </w:r>
            <w:r w:rsidRPr="00147E75">
              <w:rPr>
                <w:color w:val="000000"/>
                <w:sz w:val="24"/>
                <w:szCs w:val="24"/>
                <w:lang w:val="pt-BR"/>
              </w:rPr>
              <w:lastRenderedPageBreak/>
              <w:t>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lastRenderedPageBreak/>
              <w:t>Lưu ý</w:t>
            </w:r>
            <w:r w:rsidRPr="00147E75">
              <w:rPr>
                <w:sz w:val="24"/>
                <w:szCs w:val="24"/>
                <w:lang w:val="nl-NL"/>
              </w:rPr>
              <w:t xml:space="preserve">: Tiêu chuẩn 5 - Tiêu chí 7 </w:t>
            </w:r>
            <w:r w:rsidRPr="00147E75">
              <w:rPr>
                <w:b/>
                <w:bCs/>
                <w:i/>
                <w:iCs/>
                <w:sz w:val="24"/>
                <w:szCs w:val="24"/>
                <w:lang w:val="nl-NL"/>
              </w:rPr>
              <w:t>Đạt</w:t>
            </w:r>
            <w:r w:rsidRPr="00147E75">
              <w:rPr>
                <w:bCs/>
                <w:iCs/>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Kế hoạch hàng năm </w:t>
            </w:r>
            <w:r w:rsidRPr="00147E75">
              <w:rPr>
                <w:sz w:val="24"/>
                <w:szCs w:val="24"/>
                <w:lang w:val="vi-VN"/>
              </w:rPr>
              <w:t>cải thiện</w:t>
            </w:r>
            <w:r w:rsidRPr="00147E75">
              <w:rPr>
                <w:sz w:val="24"/>
                <w:szCs w:val="24"/>
                <w:lang w:val="nl-NL"/>
              </w:rPr>
              <w:t>, nâng cao</w:t>
            </w:r>
            <w:r w:rsidRPr="00147E75">
              <w:rPr>
                <w:sz w:val="24"/>
                <w:szCs w:val="24"/>
                <w:lang w:val="vi-VN"/>
              </w:rPr>
              <w:t xml:space="preserve"> chất lượng đào tạo </w:t>
            </w:r>
            <w:r w:rsidRPr="00147E75">
              <w:rPr>
                <w:sz w:val="24"/>
                <w:szCs w:val="24"/>
                <w:lang w:val="vi-VN"/>
              </w:rPr>
              <w:lastRenderedPageBreak/>
              <w:t>trên cơ sở kết quả tự đánh giá và kết quả đánh giá ngoài</w:t>
            </w:r>
            <w:r w:rsidRPr="00147E75">
              <w:rPr>
                <w:sz w:val="24"/>
                <w:szCs w:val="24"/>
                <w:lang w:val="nl-NL"/>
              </w:rPr>
              <w:t xml:space="preserve"> (nếu có đánh giá ngoài)</w:t>
            </w:r>
          </w:p>
          <w:p w:rsidR="004D7B36" w:rsidRPr="00147E75" w:rsidRDefault="004D7B36" w:rsidP="004D7B36">
            <w:pPr>
              <w:spacing w:before="40" w:after="40" w:line="276" w:lineRule="auto"/>
              <w:rPr>
                <w:sz w:val="24"/>
                <w:szCs w:val="24"/>
                <w:lang w:val="nl-NL"/>
              </w:rPr>
            </w:pPr>
            <w:r w:rsidRPr="00147E75">
              <w:rPr>
                <w:sz w:val="24"/>
                <w:szCs w:val="24"/>
                <w:lang w:val="nl-NL"/>
              </w:rPr>
              <w:t>Văn bản/tài liệu/báo cáo thể hiện việc cơ sở đào tạo thực hiện theo kế hoạch.</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7. Tiêu chuẩn 7: Trong vòng 06 tháng kể từ khi tốt nghiệp, tối thiểu 80% người học có việc làm phù hợp với ngành, nghề đào tạo.</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 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Trường phải thực hiện điều tra lần vết đối với 100% người học tốt nghiệp, tỷ lệ phản hồi đạt ít nhất 50%.</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Việc làm phù hợp với ngành, nghề đào tạo là việc làm sử dụng kiến thức, kỹ năng từ CTĐT mà người học được học</w:t>
            </w:r>
          </w:p>
          <w:p w:rsidR="004D7B36" w:rsidRPr="00147E75" w:rsidRDefault="004D7B36" w:rsidP="004D7B36">
            <w:pPr>
              <w:spacing w:before="40" w:after="40" w:line="276" w:lineRule="auto"/>
              <w:rPr>
                <w:iCs/>
                <w:sz w:val="24"/>
                <w:szCs w:val="24"/>
                <w:lang w:val="nl-NL"/>
              </w:rPr>
            </w:pPr>
            <w:r w:rsidRPr="00147E75">
              <w:rPr>
                <w:iCs/>
                <w:sz w:val="24"/>
                <w:szCs w:val="24"/>
                <w:lang w:val="nl-NL"/>
              </w:rPr>
              <w:t xml:space="preserve">- Tỷ lệ 80% theo yêu cầu tiêu chuẩn được tính trên tổng số người học có phản hồi đối với điều tra của Trường. </w:t>
            </w:r>
          </w:p>
          <w:p w:rsidR="004D7B36" w:rsidRPr="00147E75" w:rsidRDefault="004D7B36" w:rsidP="004D7B36">
            <w:pPr>
              <w:spacing w:before="40" w:after="40" w:line="276" w:lineRule="auto"/>
              <w:rPr>
                <w:sz w:val="24"/>
                <w:szCs w:val="24"/>
                <w:lang w:val="nl-NL"/>
              </w:rPr>
            </w:pPr>
            <w:r w:rsidRPr="00147E75">
              <w:rPr>
                <w:iCs/>
                <w:sz w:val="24"/>
                <w:szCs w:val="24"/>
                <w:lang w:val="nl-NL"/>
              </w:rPr>
              <w:t>- Đối với các ngành, nghề có quy định đặc thù, ví dụ như y tế, đối với 6 đối tượng theo Luật khám, chữa bệnh (</w:t>
            </w:r>
            <w:r w:rsidRPr="00147E75">
              <w:rPr>
                <w:color w:val="222222"/>
                <w:sz w:val="24"/>
                <w:szCs w:val="24"/>
                <w:shd w:val="clear" w:color="auto" w:fill="FFFFFF"/>
                <w:lang w:val="nl-NL"/>
              </w:rPr>
              <w:t xml:space="preserve">Bác sĩ; điều dưỡng viên; hộ sinh viên; kỹ thuật viên; lương y; người có bài thuốc gia truyền hoặc có phương pháp chữa bệnh gia </w:t>
            </w:r>
            <w:r w:rsidRPr="00147E75">
              <w:rPr>
                <w:color w:val="222222"/>
                <w:sz w:val="24"/>
                <w:szCs w:val="24"/>
                <w:shd w:val="clear" w:color="auto" w:fill="FFFFFF"/>
                <w:lang w:val="nl-NL"/>
              </w:rPr>
              <w:lastRenderedPageBreak/>
              <w:t xml:space="preserve">truyền) </w:t>
            </w:r>
            <w:r w:rsidRPr="00147E75">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Quyết định công nhận tốt nghiệp và danh sách người học đã tốt nghiệp hàng năm.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điều tra lần vết đối với người tốt nghiệp để thu thập thông tin về việc làm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điều tra lần vết.</w:t>
            </w:r>
          </w:p>
        </w:tc>
        <w:tc>
          <w:tcPr>
            <w:tcW w:w="3059" w:type="dxa"/>
          </w:tcPr>
          <w:p w:rsidR="004D7B36" w:rsidRPr="00147E75" w:rsidRDefault="00E504E1" w:rsidP="004D7B36">
            <w:pPr>
              <w:keepNext/>
              <w:spacing w:before="40" w:after="40" w:line="276" w:lineRule="auto"/>
              <w:contextualSpacing/>
              <w:outlineLvl w:val="2"/>
              <w:rPr>
                <w:color w:val="000000"/>
                <w:sz w:val="24"/>
                <w:szCs w:val="24"/>
                <w:lang w:val="pt-BR"/>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Tiêu chuẩn 1 - Tiêu chí 7 </w:t>
            </w:r>
            <w:r w:rsidRPr="00147E75">
              <w:rPr>
                <w:b/>
                <w:i/>
                <w:color w:val="000000"/>
                <w:sz w:val="24"/>
                <w:szCs w:val="24"/>
                <w:lang w:val="pt-BR"/>
              </w:rPr>
              <w:t>Đạt</w:t>
            </w:r>
            <w:r w:rsidRPr="00147E75">
              <w:rPr>
                <w:b/>
                <w:i/>
                <w:color w:val="000000"/>
                <w:sz w:val="24"/>
                <w:szCs w:val="24"/>
                <w:lang w:val="pt-BR"/>
              </w:rPr>
              <w:br w:type="page"/>
            </w:r>
          </w:p>
          <w:p w:rsidR="004D7B36" w:rsidRPr="00147E75" w:rsidRDefault="004D7B36" w:rsidP="004D7B36">
            <w:pPr>
              <w:spacing w:before="40" w:after="40" w:line="276" w:lineRule="auto"/>
              <w:contextualSpacing/>
              <w:rPr>
                <w:color w:val="000000"/>
                <w:sz w:val="24"/>
                <w:szCs w:val="24"/>
                <w:lang w:val="pt-BR"/>
              </w:rPr>
            </w:pPr>
            <w:r w:rsidRPr="00147E75">
              <w:rPr>
                <w:iCs/>
                <w:color w:val="000000"/>
                <w:sz w:val="24"/>
                <w:szCs w:val="24"/>
                <w:lang w:val="pt-BR"/>
              </w:rPr>
              <w:t>- Tỉ lệ 80% theo yêu cầu tiêu chuẩn được tính trên tổng số đơn vị sử dụng lao động có phản hồi đối với điều tra của cơ sở đào tạo.</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spacing w:before="40" w:after="40" w:line="276" w:lineRule="auto"/>
              <w:contextualSpacing/>
              <w:rPr>
                <w:color w:val="000000"/>
                <w:sz w:val="24"/>
                <w:szCs w:val="24"/>
                <w:lang w:val="pt-BR"/>
              </w:rPr>
            </w:pPr>
          </w:p>
        </w:tc>
      </w:tr>
    </w:tbl>
    <w:p w:rsidR="00743630" w:rsidRPr="007A1BFB" w:rsidRDefault="009664FE" w:rsidP="00743630">
      <w:pPr>
        <w:jc w:val="center"/>
        <w:rPr>
          <w:rFonts w:ascii="Times New Roman" w:hAnsi="Times New Roman" w:cs="Times New Roman"/>
          <w:sz w:val="16"/>
          <w:szCs w:val="16"/>
        </w:rPr>
      </w:pPr>
      <w:r w:rsidRPr="00147E75">
        <w:rPr>
          <w:rFonts w:ascii="Times New Roman" w:hAnsi="Times New Roman" w:cs="Times New Roman"/>
          <w:sz w:val="16"/>
          <w:szCs w:val="16"/>
        </w:rPr>
        <w:t>_________</w:t>
      </w:r>
    </w:p>
    <w:p w:rsidR="00160FD6" w:rsidRPr="007A1BFB" w:rsidRDefault="00160FD6">
      <w:pPr>
        <w:rPr>
          <w:rFonts w:ascii="Times New Roman" w:hAnsi="Times New Roman" w:cs="Times New Roman"/>
        </w:rPr>
      </w:pPr>
    </w:p>
    <w:sectPr w:rsidR="00160FD6" w:rsidRPr="007A1BFB" w:rsidSect="00020257">
      <w:footerReference w:type="default" r:id="rId10"/>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60B" w:rsidRDefault="001B760B" w:rsidP="00A72134">
      <w:pPr>
        <w:spacing w:after="0" w:line="240" w:lineRule="auto"/>
      </w:pPr>
      <w:r>
        <w:separator/>
      </w:r>
    </w:p>
  </w:endnote>
  <w:endnote w:type="continuationSeparator" w:id="0">
    <w:p w:rsidR="001B760B" w:rsidRDefault="001B760B"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112ED5" w:rsidRPr="00B01A81" w:rsidRDefault="00112ED5" w:rsidP="008D1069">
        <w:pPr>
          <w:pStyle w:val="Footer"/>
          <w:rPr>
            <w:sz w:val="24"/>
            <w:szCs w:val="24"/>
          </w:rPr>
        </w:pPr>
        <w:r>
          <w:rPr>
            <w:sz w:val="24"/>
            <w:szCs w:val="24"/>
          </w:rPr>
          <w:t>(</w:t>
        </w:r>
        <w:r w:rsidR="00916988" w:rsidRPr="00916988">
          <w:rPr>
            <w:i/>
            <w:sz w:val="24"/>
            <w:szCs w:val="24"/>
          </w:rPr>
          <w:t xml:space="preserve">PL2 </w:t>
        </w:r>
        <w:r w:rsidRPr="008D1069">
          <w:rPr>
            <w:i/>
            <w:sz w:val="24"/>
            <w:szCs w:val="24"/>
          </w:rPr>
          <w:t>CV số 454</w:t>
        </w:r>
        <w:r>
          <w:rPr>
            <w:i/>
            <w:sz w:val="24"/>
            <w:szCs w:val="24"/>
          </w:rPr>
          <w:t>/TCGDNN-KĐCL</w:t>
        </w:r>
        <w:r w:rsidRPr="008D1069">
          <w:rPr>
            <w:i/>
            <w:sz w:val="24"/>
            <w:szCs w:val="24"/>
          </w:rPr>
          <w:t xml:space="preserve"> ngày 25/3/2019</w:t>
        </w:r>
        <w:r>
          <w:rPr>
            <w:i/>
            <w:sz w:val="24"/>
            <w:szCs w:val="24"/>
          </w:rPr>
          <w:t>)</w:t>
        </w:r>
        <w:r w:rsidRPr="008D1069">
          <w:rPr>
            <w:i/>
            <w:sz w:val="24"/>
            <w:szCs w:val="24"/>
          </w:rPr>
          <w:t xml:space="preserve">                                </w:t>
        </w:r>
        <w:r>
          <w:rPr>
            <w:i/>
            <w:sz w:val="24"/>
            <w:szCs w:val="24"/>
          </w:rPr>
          <w:t xml:space="preserve">  </w:t>
        </w:r>
        <w:r w:rsidR="00997AEC">
          <w:rPr>
            <w:i/>
            <w:sz w:val="24"/>
            <w:szCs w:val="24"/>
          </w:rPr>
          <w:t xml:space="preserve">   Hướng </w:t>
        </w:r>
        <w:r w:rsidRPr="00A72134">
          <w:rPr>
            <w:i/>
            <w:sz w:val="24"/>
            <w:szCs w:val="24"/>
          </w:rPr>
          <w:t>dẫn đánh giá</w:t>
        </w:r>
        <w:r w:rsidR="00997AEC">
          <w:rPr>
            <w:i/>
            <w:sz w:val="24"/>
            <w:szCs w:val="24"/>
          </w:rPr>
          <w:t xml:space="preserve"> TCTC</w:t>
        </w:r>
        <w:r w:rsidRPr="00A72134">
          <w:rPr>
            <w:i/>
            <w:sz w:val="24"/>
            <w:szCs w:val="24"/>
          </w:rPr>
          <w:t xml:space="preserve"> CTĐT </w:t>
        </w:r>
        <w:r>
          <w:rPr>
            <w:i/>
            <w:sz w:val="24"/>
            <w:szCs w:val="24"/>
          </w:rPr>
          <w:t xml:space="preserve">trình độ trung cấp, cao đẳng                                    </w:t>
        </w:r>
        <w:r w:rsidR="00384BE2" w:rsidRPr="007E70FF">
          <w:rPr>
            <w:sz w:val="24"/>
            <w:szCs w:val="24"/>
          </w:rPr>
          <w:fldChar w:fldCharType="begin"/>
        </w:r>
        <w:r w:rsidRPr="007E70FF">
          <w:rPr>
            <w:sz w:val="24"/>
            <w:szCs w:val="24"/>
          </w:rPr>
          <w:instrText xml:space="preserve"> PAGE   \* MERGEFORMAT </w:instrText>
        </w:r>
        <w:r w:rsidR="00384BE2" w:rsidRPr="007E70FF">
          <w:rPr>
            <w:sz w:val="24"/>
            <w:szCs w:val="24"/>
          </w:rPr>
          <w:fldChar w:fldCharType="separate"/>
        </w:r>
        <w:r w:rsidR="001F6998">
          <w:rPr>
            <w:noProof/>
            <w:sz w:val="24"/>
            <w:szCs w:val="24"/>
          </w:rPr>
          <w:t>2</w:t>
        </w:r>
        <w:r w:rsidR="00384BE2" w:rsidRPr="007E70FF">
          <w:rPr>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60B" w:rsidRDefault="001B760B" w:rsidP="00A72134">
      <w:pPr>
        <w:spacing w:after="0" w:line="240" w:lineRule="auto"/>
      </w:pPr>
      <w:r>
        <w:separator/>
      </w:r>
    </w:p>
  </w:footnote>
  <w:footnote w:type="continuationSeparator" w:id="0">
    <w:p w:rsidR="001B760B" w:rsidRDefault="001B760B" w:rsidP="00A72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30"/>
    <w:rsid w:val="00002792"/>
    <w:rsid w:val="00014F7B"/>
    <w:rsid w:val="00020257"/>
    <w:rsid w:val="000216DC"/>
    <w:rsid w:val="00030293"/>
    <w:rsid w:val="00032818"/>
    <w:rsid w:val="00064C4A"/>
    <w:rsid w:val="000873D8"/>
    <w:rsid w:val="00087EAF"/>
    <w:rsid w:val="00092C79"/>
    <w:rsid w:val="000B3392"/>
    <w:rsid w:val="000D5A0C"/>
    <w:rsid w:val="000D74B4"/>
    <w:rsid w:val="000E67AA"/>
    <w:rsid w:val="000E6B0C"/>
    <w:rsid w:val="000F43AC"/>
    <w:rsid w:val="00112ED5"/>
    <w:rsid w:val="001368F0"/>
    <w:rsid w:val="00144EDA"/>
    <w:rsid w:val="00147E75"/>
    <w:rsid w:val="0015624C"/>
    <w:rsid w:val="00160FD6"/>
    <w:rsid w:val="001627DE"/>
    <w:rsid w:val="00165153"/>
    <w:rsid w:val="00186FA5"/>
    <w:rsid w:val="00194F21"/>
    <w:rsid w:val="001A06D5"/>
    <w:rsid w:val="001A796F"/>
    <w:rsid w:val="001B760B"/>
    <w:rsid w:val="001D3032"/>
    <w:rsid w:val="001F4064"/>
    <w:rsid w:val="001F6998"/>
    <w:rsid w:val="00223F45"/>
    <w:rsid w:val="002250EC"/>
    <w:rsid w:val="00225B77"/>
    <w:rsid w:val="00257CC7"/>
    <w:rsid w:val="00260F3C"/>
    <w:rsid w:val="00265D1E"/>
    <w:rsid w:val="002756C4"/>
    <w:rsid w:val="00291A4E"/>
    <w:rsid w:val="002A2805"/>
    <w:rsid w:val="002C183E"/>
    <w:rsid w:val="002C2E3F"/>
    <w:rsid w:val="002C3EDD"/>
    <w:rsid w:val="002C6659"/>
    <w:rsid w:val="002D4CA9"/>
    <w:rsid w:val="002D57A1"/>
    <w:rsid w:val="002E0911"/>
    <w:rsid w:val="002F54F8"/>
    <w:rsid w:val="00330AFD"/>
    <w:rsid w:val="00332ACF"/>
    <w:rsid w:val="00364348"/>
    <w:rsid w:val="0037385F"/>
    <w:rsid w:val="003765FF"/>
    <w:rsid w:val="00377C3D"/>
    <w:rsid w:val="00382608"/>
    <w:rsid w:val="00384BE2"/>
    <w:rsid w:val="00387F7E"/>
    <w:rsid w:val="00390227"/>
    <w:rsid w:val="003939E3"/>
    <w:rsid w:val="0039594A"/>
    <w:rsid w:val="00397390"/>
    <w:rsid w:val="003A2645"/>
    <w:rsid w:val="003A7F5A"/>
    <w:rsid w:val="003B35A5"/>
    <w:rsid w:val="003B37AD"/>
    <w:rsid w:val="003E1BD7"/>
    <w:rsid w:val="003F0159"/>
    <w:rsid w:val="00403A82"/>
    <w:rsid w:val="00405DF0"/>
    <w:rsid w:val="00412054"/>
    <w:rsid w:val="00414767"/>
    <w:rsid w:val="00424092"/>
    <w:rsid w:val="004257B2"/>
    <w:rsid w:val="0042779B"/>
    <w:rsid w:val="00431903"/>
    <w:rsid w:val="00432B51"/>
    <w:rsid w:val="00432B8F"/>
    <w:rsid w:val="00435ECC"/>
    <w:rsid w:val="00436E36"/>
    <w:rsid w:val="0045187A"/>
    <w:rsid w:val="00455858"/>
    <w:rsid w:val="004566F5"/>
    <w:rsid w:val="00464101"/>
    <w:rsid w:val="004664CE"/>
    <w:rsid w:val="00472A20"/>
    <w:rsid w:val="00481385"/>
    <w:rsid w:val="0048714F"/>
    <w:rsid w:val="004909E8"/>
    <w:rsid w:val="00492095"/>
    <w:rsid w:val="00494E53"/>
    <w:rsid w:val="0049628E"/>
    <w:rsid w:val="00496ABA"/>
    <w:rsid w:val="004A1C46"/>
    <w:rsid w:val="004B098F"/>
    <w:rsid w:val="004B6210"/>
    <w:rsid w:val="004C299C"/>
    <w:rsid w:val="004D2209"/>
    <w:rsid w:val="004D7B36"/>
    <w:rsid w:val="004E44B7"/>
    <w:rsid w:val="004E62C3"/>
    <w:rsid w:val="004F4C9C"/>
    <w:rsid w:val="004F5733"/>
    <w:rsid w:val="005039BB"/>
    <w:rsid w:val="00511CB5"/>
    <w:rsid w:val="005169C3"/>
    <w:rsid w:val="00524C38"/>
    <w:rsid w:val="00540509"/>
    <w:rsid w:val="00547E36"/>
    <w:rsid w:val="00565D78"/>
    <w:rsid w:val="00575C09"/>
    <w:rsid w:val="00587CD0"/>
    <w:rsid w:val="00591599"/>
    <w:rsid w:val="005920A6"/>
    <w:rsid w:val="005C3B0B"/>
    <w:rsid w:val="005C7487"/>
    <w:rsid w:val="005D4D38"/>
    <w:rsid w:val="005D744C"/>
    <w:rsid w:val="005E022F"/>
    <w:rsid w:val="00601BB7"/>
    <w:rsid w:val="00601C93"/>
    <w:rsid w:val="00610C41"/>
    <w:rsid w:val="0061364E"/>
    <w:rsid w:val="00627445"/>
    <w:rsid w:val="00632ECA"/>
    <w:rsid w:val="0063349D"/>
    <w:rsid w:val="00645D6A"/>
    <w:rsid w:val="006473FD"/>
    <w:rsid w:val="00661BA4"/>
    <w:rsid w:val="0066671D"/>
    <w:rsid w:val="00682C6C"/>
    <w:rsid w:val="006B047C"/>
    <w:rsid w:val="006B29E5"/>
    <w:rsid w:val="006C0E85"/>
    <w:rsid w:val="006C2D5B"/>
    <w:rsid w:val="006C6B8F"/>
    <w:rsid w:val="006D31CF"/>
    <w:rsid w:val="006E5A5A"/>
    <w:rsid w:val="006E73D5"/>
    <w:rsid w:val="006F0B97"/>
    <w:rsid w:val="006F35F0"/>
    <w:rsid w:val="006F7DB1"/>
    <w:rsid w:val="0070549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7327"/>
    <w:rsid w:val="00823C8C"/>
    <w:rsid w:val="00845AD7"/>
    <w:rsid w:val="008527BC"/>
    <w:rsid w:val="00857722"/>
    <w:rsid w:val="00857AEA"/>
    <w:rsid w:val="008C295C"/>
    <w:rsid w:val="008C69EE"/>
    <w:rsid w:val="008D0788"/>
    <w:rsid w:val="008D1069"/>
    <w:rsid w:val="008D3377"/>
    <w:rsid w:val="008E23D7"/>
    <w:rsid w:val="008E5D8B"/>
    <w:rsid w:val="008F0844"/>
    <w:rsid w:val="008F1361"/>
    <w:rsid w:val="008F56CD"/>
    <w:rsid w:val="00907945"/>
    <w:rsid w:val="00916988"/>
    <w:rsid w:val="009216E9"/>
    <w:rsid w:val="00945C52"/>
    <w:rsid w:val="00950CC4"/>
    <w:rsid w:val="00953AA1"/>
    <w:rsid w:val="009664FE"/>
    <w:rsid w:val="00971869"/>
    <w:rsid w:val="009765A6"/>
    <w:rsid w:val="009779F2"/>
    <w:rsid w:val="009912F3"/>
    <w:rsid w:val="00997AEC"/>
    <w:rsid w:val="009B6443"/>
    <w:rsid w:val="009E491F"/>
    <w:rsid w:val="009E4CC3"/>
    <w:rsid w:val="009E559D"/>
    <w:rsid w:val="00A2350C"/>
    <w:rsid w:val="00A4328C"/>
    <w:rsid w:val="00A47E6F"/>
    <w:rsid w:val="00A656D9"/>
    <w:rsid w:val="00A72134"/>
    <w:rsid w:val="00A77CC5"/>
    <w:rsid w:val="00A8026B"/>
    <w:rsid w:val="00A8706F"/>
    <w:rsid w:val="00AB6525"/>
    <w:rsid w:val="00AC0764"/>
    <w:rsid w:val="00AC737B"/>
    <w:rsid w:val="00AF3959"/>
    <w:rsid w:val="00AF62AA"/>
    <w:rsid w:val="00B030C1"/>
    <w:rsid w:val="00B0775D"/>
    <w:rsid w:val="00B13F9F"/>
    <w:rsid w:val="00B17ADA"/>
    <w:rsid w:val="00B23223"/>
    <w:rsid w:val="00B25376"/>
    <w:rsid w:val="00B2575B"/>
    <w:rsid w:val="00B3222D"/>
    <w:rsid w:val="00B37B95"/>
    <w:rsid w:val="00B513BA"/>
    <w:rsid w:val="00B80092"/>
    <w:rsid w:val="00B95A66"/>
    <w:rsid w:val="00B95B9F"/>
    <w:rsid w:val="00B9612F"/>
    <w:rsid w:val="00BA3572"/>
    <w:rsid w:val="00BD0C0D"/>
    <w:rsid w:val="00BF170F"/>
    <w:rsid w:val="00C002EF"/>
    <w:rsid w:val="00C03C64"/>
    <w:rsid w:val="00C045F5"/>
    <w:rsid w:val="00C10111"/>
    <w:rsid w:val="00C13B9E"/>
    <w:rsid w:val="00C21928"/>
    <w:rsid w:val="00C2793B"/>
    <w:rsid w:val="00C31361"/>
    <w:rsid w:val="00C33809"/>
    <w:rsid w:val="00C4388D"/>
    <w:rsid w:val="00C44A86"/>
    <w:rsid w:val="00C46826"/>
    <w:rsid w:val="00C5100A"/>
    <w:rsid w:val="00C86EE9"/>
    <w:rsid w:val="00C9009C"/>
    <w:rsid w:val="00C93651"/>
    <w:rsid w:val="00C95517"/>
    <w:rsid w:val="00CA4336"/>
    <w:rsid w:val="00CE7F14"/>
    <w:rsid w:val="00CF04DC"/>
    <w:rsid w:val="00D13491"/>
    <w:rsid w:val="00D20147"/>
    <w:rsid w:val="00D27F72"/>
    <w:rsid w:val="00D31E11"/>
    <w:rsid w:val="00D41C6B"/>
    <w:rsid w:val="00D422F2"/>
    <w:rsid w:val="00D445DF"/>
    <w:rsid w:val="00D511D6"/>
    <w:rsid w:val="00D60D83"/>
    <w:rsid w:val="00D747A5"/>
    <w:rsid w:val="00D819A7"/>
    <w:rsid w:val="00D85825"/>
    <w:rsid w:val="00D95B9B"/>
    <w:rsid w:val="00DA15BE"/>
    <w:rsid w:val="00DB6459"/>
    <w:rsid w:val="00DC4D34"/>
    <w:rsid w:val="00DD0CB0"/>
    <w:rsid w:val="00DE2CEF"/>
    <w:rsid w:val="00DF6F3D"/>
    <w:rsid w:val="00E13FE8"/>
    <w:rsid w:val="00E155F4"/>
    <w:rsid w:val="00E1655D"/>
    <w:rsid w:val="00E22A26"/>
    <w:rsid w:val="00E33AF4"/>
    <w:rsid w:val="00E3542F"/>
    <w:rsid w:val="00E37937"/>
    <w:rsid w:val="00E4486B"/>
    <w:rsid w:val="00E504E1"/>
    <w:rsid w:val="00E60745"/>
    <w:rsid w:val="00E63ADC"/>
    <w:rsid w:val="00E70CCE"/>
    <w:rsid w:val="00E769D1"/>
    <w:rsid w:val="00E8345D"/>
    <w:rsid w:val="00EA7036"/>
    <w:rsid w:val="00EA7729"/>
    <w:rsid w:val="00EB33E0"/>
    <w:rsid w:val="00EB3DAE"/>
    <w:rsid w:val="00EC7014"/>
    <w:rsid w:val="00ED1EAA"/>
    <w:rsid w:val="00ED45AA"/>
    <w:rsid w:val="00EE617F"/>
    <w:rsid w:val="00F06A5C"/>
    <w:rsid w:val="00F117AD"/>
    <w:rsid w:val="00F24D71"/>
    <w:rsid w:val="00F30730"/>
    <w:rsid w:val="00F340D0"/>
    <w:rsid w:val="00F35E4B"/>
    <w:rsid w:val="00F43709"/>
    <w:rsid w:val="00F50027"/>
    <w:rsid w:val="00F547DD"/>
    <w:rsid w:val="00F748B1"/>
    <w:rsid w:val="00FB0F37"/>
    <w:rsid w:val="00FB2099"/>
    <w:rsid w:val="00FB6093"/>
    <w:rsid w:val="00FB7F0F"/>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8062</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2018-07-17T09:40:00Z</cp:lastPrinted>
  <dcterms:created xsi:type="dcterms:W3CDTF">2019-04-22T02:28:00Z</dcterms:created>
  <dcterms:modified xsi:type="dcterms:W3CDTF">2019-04-22T02:28:00Z</dcterms:modified>
</cp:coreProperties>
</file>